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8985" w14:textId="77777777" w:rsidR="00C641D3" w:rsidRDefault="00C641D3" w:rsidP="00A17CFA">
      <w:pPr>
        <w:pStyle w:val="Rubrik1"/>
        <w:ind w:left="-567"/>
        <w:rPr>
          <w:rFonts w:eastAsia="Arial" w:cs="Arial"/>
          <w:b/>
          <w:color w:val="auto"/>
        </w:rPr>
      </w:pPr>
    </w:p>
    <w:p w14:paraId="3096E112" w14:textId="31B628C3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5AE43A28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9832EF">
        <w:rPr>
          <w:rFonts w:cs="Arial"/>
          <w:b/>
        </w:rPr>
        <w:t xml:space="preserve">Jesper Sellgren 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6A622F76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9832EF">
        <w:rPr>
          <w:rFonts w:cs="Arial"/>
          <w:b/>
        </w:rPr>
        <w:t>Luleå HF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470B1A56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AC413C" w:rsidRPr="00AC413C">
        <w:rPr>
          <w:rFonts w:cs="Arial"/>
          <w:b/>
        </w:rPr>
        <w:t>Ostrongatan 2, 97334 LULE</w:t>
      </w:r>
      <w:r w:rsidR="00AC413C" w:rsidRPr="00AC413C">
        <w:rPr>
          <w:rFonts w:cs="Arial" w:hint="cs"/>
          <w:b/>
        </w:rPr>
        <w:t>Å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5335BEE9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D9705E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D9705E">
        <w:rPr>
          <w:rFonts w:cs="Arial"/>
          <w:b/>
        </w:rPr>
        <w:t>0</w:t>
      </w:r>
      <w:r w:rsidR="00605C7D">
        <w:rPr>
          <w:rFonts w:cs="Arial"/>
          <w:b/>
        </w:rPr>
        <w:t>2</w:t>
      </w:r>
      <w:r w:rsidR="00E253B9" w:rsidRPr="001220C4">
        <w:rPr>
          <w:rFonts w:cs="Arial"/>
          <w:b/>
        </w:rPr>
        <w:t>-</w:t>
      </w:r>
      <w:r w:rsidR="00605C7D">
        <w:rPr>
          <w:rFonts w:cs="Arial"/>
          <w:b/>
        </w:rPr>
        <w:t>2</w:t>
      </w:r>
      <w:r w:rsidR="009832EF">
        <w:rPr>
          <w:rFonts w:cs="Arial"/>
          <w:b/>
        </w:rPr>
        <w:t>4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007649F" w14:textId="38434E87" w:rsidR="00FC5734" w:rsidRPr="001220C4" w:rsidRDefault="00FC5734" w:rsidP="002B2EDB">
      <w:pPr>
        <w:tabs>
          <w:tab w:val="left" w:pos="1701"/>
        </w:tabs>
        <w:spacing w:after="0" w:line="240" w:lineRule="auto"/>
        <w:ind w:left="1698" w:hanging="2265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565160" w:rsidRPr="00565160">
        <w:rPr>
          <w:rFonts w:cs="Arial"/>
          <w:b/>
        </w:rPr>
        <w:t>Leksands IF - Lule</w:t>
      </w:r>
      <w:r w:rsidR="00565160" w:rsidRPr="00565160">
        <w:rPr>
          <w:rFonts w:cs="Arial" w:hint="cs"/>
          <w:b/>
        </w:rPr>
        <w:t>å</w:t>
      </w:r>
      <w:r w:rsidR="00565160" w:rsidRPr="00565160">
        <w:rPr>
          <w:rFonts w:cs="Arial"/>
          <w:b/>
        </w:rPr>
        <w:t xml:space="preserve"> </w:t>
      </w:r>
      <w:r w:rsidR="002B2EDB">
        <w:rPr>
          <w:rFonts w:cs="Arial"/>
          <w:b/>
        </w:rPr>
        <w:br/>
      </w:r>
      <w:r w:rsidR="00565160">
        <w:rPr>
          <w:rFonts w:cs="Arial"/>
          <w:b/>
        </w:rPr>
        <w:t>SHL</w:t>
      </w:r>
    </w:p>
    <w:p w14:paraId="36ABC9DB" w14:textId="561B6F03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ab/>
      </w:r>
      <w:r w:rsidR="00EF769E">
        <w:rPr>
          <w:rFonts w:cs="Arial"/>
          <w:b/>
        </w:rPr>
        <w:t xml:space="preserve"> 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A46D0F1" w14:textId="41C579AB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Domare/Anmälare</w:t>
      </w:r>
      <w:r w:rsidRPr="001220C4">
        <w:rPr>
          <w:rFonts w:cs="Arial"/>
          <w:b/>
        </w:rPr>
        <w:tab/>
      </w:r>
      <w:r w:rsidR="00D1654D" w:rsidRPr="001220C4">
        <w:rPr>
          <w:rFonts w:cs="Arial"/>
          <w:b/>
        </w:rPr>
        <w:t>Situationsrummet</w:t>
      </w:r>
      <w:r w:rsidR="00EF769E">
        <w:rPr>
          <w:rFonts w:cs="Arial"/>
          <w:b/>
        </w:rPr>
        <w:t xml:space="preserve"> </w:t>
      </w:r>
      <w:r w:rsidR="00565160">
        <w:rPr>
          <w:rFonts w:cs="Arial"/>
          <w:b/>
        </w:rPr>
        <w:t>SHL</w:t>
      </w:r>
      <w:r w:rsidR="00ED722F">
        <w:rPr>
          <w:rFonts w:cs="Arial"/>
          <w:b/>
        </w:rPr>
        <w:br/>
      </w:r>
      <w:r w:rsidR="00ED722F">
        <w:rPr>
          <w:rFonts w:cs="Arial"/>
          <w:b/>
        </w:rPr>
        <w:br/>
      </w:r>
      <w:bookmarkStart w:id="0" w:name="HasSuspension"/>
      <w:r w:rsidR="00212D8C">
        <w:rPr>
          <w:rFonts w:cs="Arial"/>
          <w:b/>
        </w:rPr>
        <w:t>Böter</w:t>
      </w:r>
      <w:r w:rsidR="001220C4" w:rsidRPr="002A36B6">
        <w:rPr>
          <w:rFonts w:cs="Arial"/>
          <w:b/>
        </w:rPr>
        <w:tab/>
      </w:r>
      <w:r w:rsidR="00197FF4">
        <w:rPr>
          <w:rFonts w:cs="Arial"/>
          <w:b/>
        </w:rPr>
        <w:t xml:space="preserve">5 </w:t>
      </w:r>
      <w:r w:rsidR="008515D7">
        <w:rPr>
          <w:rFonts w:cs="Arial"/>
          <w:b/>
        </w:rPr>
        <w:t>000</w:t>
      </w:r>
      <w:r w:rsidR="00212D8C">
        <w:rPr>
          <w:rFonts w:cs="Arial"/>
          <w:b/>
        </w:rPr>
        <w:t xml:space="preserve">:- betalas senast </w:t>
      </w:r>
      <w:r w:rsidR="00B14397">
        <w:rPr>
          <w:rFonts w:cs="Arial"/>
          <w:b/>
        </w:rPr>
        <w:t>2024-</w:t>
      </w:r>
      <w:r w:rsidR="00ED722F">
        <w:rPr>
          <w:rFonts w:cs="Arial"/>
          <w:b/>
        </w:rPr>
        <w:t>03</w:t>
      </w:r>
      <w:r w:rsidR="00B14397">
        <w:rPr>
          <w:rFonts w:cs="Arial"/>
          <w:b/>
        </w:rPr>
        <w:t>-</w:t>
      </w:r>
      <w:r w:rsidR="00247726">
        <w:rPr>
          <w:rFonts w:cs="Arial"/>
          <w:b/>
        </w:rPr>
        <w:t>2</w:t>
      </w:r>
      <w:r w:rsidR="008515D7">
        <w:rPr>
          <w:rFonts w:cs="Arial"/>
          <w:b/>
        </w:rPr>
        <w:t>5</w:t>
      </w:r>
    </w:p>
    <w:bookmarkEnd w:id="0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FC5734">
        <w:rPr>
          <w:rFonts w:cs="Arial"/>
          <w:b/>
        </w:rPr>
        <w:t>BESLUT</w:t>
      </w:r>
    </w:p>
    <w:p w14:paraId="27E79314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</w:p>
    <w:p w14:paraId="091211D2" w14:textId="77777777" w:rsidR="00B5236E" w:rsidRDefault="00B5236E" w:rsidP="00B5236E">
      <w:pPr>
        <w:spacing w:after="0" w:line="240" w:lineRule="auto"/>
        <w:ind w:left="-567"/>
        <w:rPr>
          <w:rFonts w:cs="Arial"/>
        </w:rPr>
      </w:pPr>
      <w:bookmarkStart w:id="1" w:name="ReasonTitle"/>
      <w:bookmarkStart w:id="2" w:name="DecisionTitle"/>
      <w:r w:rsidRPr="00B5236E">
        <w:rPr>
          <w:rFonts w:cs="Arial"/>
        </w:rPr>
        <w:t>Efter match mellan Leksands IF - Lule</w:t>
      </w:r>
      <w:r w:rsidRPr="00B5236E">
        <w:rPr>
          <w:rFonts w:cs="Arial" w:hint="cs"/>
        </w:rPr>
        <w:t>å</w:t>
      </w:r>
      <w:r w:rsidRPr="00B5236E">
        <w:rPr>
          <w:rFonts w:cs="Arial"/>
        </w:rPr>
        <w:t xml:space="preserve"> HF, SHL, den 2024-02-24 </w:t>
      </w:r>
      <w:r w:rsidRPr="00B5236E">
        <w:rPr>
          <w:rFonts w:cs="Arial" w:hint="cs"/>
        </w:rPr>
        <w:t>å</w:t>
      </w:r>
      <w:r w:rsidRPr="00B5236E">
        <w:rPr>
          <w:rFonts w:cs="Arial"/>
        </w:rPr>
        <w:t>l</w:t>
      </w:r>
      <w:r w:rsidRPr="00B5236E">
        <w:rPr>
          <w:rFonts w:cs="Arial" w:hint="cs"/>
        </w:rPr>
        <w:t>ä</w:t>
      </w:r>
      <w:r w:rsidRPr="00B5236E">
        <w:rPr>
          <w:rFonts w:cs="Arial"/>
        </w:rPr>
        <w:t>ggs Jesper Sellgren, Lule</w:t>
      </w:r>
      <w:r w:rsidRPr="00B5236E">
        <w:rPr>
          <w:rFonts w:cs="Arial" w:hint="cs"/>
        </w:rPr>
        <w:t>å</w:t>
      </w:r>
      <w:r w:rsidRPr="00B5236E">
        <w:rPr>
          <w:rFonts w:cs="Arial"/>
        </w:rPr>
        <w:t xml:space="preserve"> HF, f</w:t>
      </w:r>
      <w:r w:rsidRPr="00B5236E">
        <w:rPr>
          <w:rFonts w:cs="Arial" w:hint="cs"/>
        </w:rPr>
        <w:t>ö</w:t>
      </w:r>
      <w:r w:rsidRPr="00B5236E">
        <w:rPr>
          <w:rFonts w:cs="Arial"/>
        </w:rPr>
        <w:t>ljande straff f</w:t>
      </w:r>
      <w:r w:rsidRPr="00B5236E">
        <w:rPr>
          <w:rFonts w:cs="Arial" w:hint="cs"/>
        </w:rPr>
        <w:t>ö</w:t>
      </w:r>
      <w:r w:rsidRPr="00B5236E">
        <w:rPr>
          <w:rFonts w:cs="Arial"/>
        </w:rPr>
        <w:t xml:space="preserve">r Diving/Embellishment. </w:t>
      </w:r>
    </w:p>
    <w:p w14:paraId="45DE046D" w14:textId="77777777" w:rsidR="00B5236E" w:rsidRPr="00B5236E" w:rsidRDefault="00B5236E" w:rsidP="00B5236E">
      <w:pPr>
        <w:spacing w:after="0" w:line="240" w:lineRule="auto"/>
        <w:ind w:left="-567"/>
        <w:rPr>
          <w:rFonts w:cs="Arial"/>
        </w:rPr>
      </w:pPr>
    </w:p>
    <w:p w14:paraId="7B098365" w14:textId="15425C5D" w:rsidR="006071AB" w:rsidRDefault="00B5236E" w:rsidP="00B5236E">
      <w:pPr>
        <w:spacing w:after="0" w:line="240" w:lineRule="auto"/>
        <w:ind w:left="-567"/>
        <w:rPr>
          <w:rFonts w:cs="Arial"/>
          <w:b/>
        </w:rPr>
      </w:pPr>
      <w:r w:rsidRPr="00B5236E">
        <w:rPr>
          <w:rFonts w:cs="Arial"/>
        </w:rPr>
        <w:t>B</w:t>
      </w:r>
      <w:r w:rsidRPr="00B5236E">
        <w:rPr>
          <w:rFonts w:cs="Arial" w:hint="cs"/>
        </w:rPr>
        <w:t>ö</w:t>
      </w:r>
      <w:r w:rsidRPr="00B5236E">
        <w:rPr>
          <w:rFonts w:cs="Arial"/>
        </w:rPr>
        <w:t>ter 5000 kr. B</w:t>
      </w:r>
      <w:r w:rsidRPr="00B5236E">
        <w:rPr>
          <w:rFonts w:cs="Arial" w:hint="cs"/>
        </w:rPr>
        <w:t>ö</w:t>
      </w:r>
      <w:r w:rsidRPr="00B5236E">
        <w:rPr>
          <w:rFonts w:cs="Arial"/>
        </w:rPr>
        <w:t>terna ska vara inbetalade inom 30 dagar fr</w:t>
      </w:r>
      <w:r w:rsidRPr="00B5236E">
        <w:rPr>
          <w:rFonts w:cs="Arial" w:hint="cs"/>
        </w:rPr>
        <w:t>å</w:t>
      </w:r>
      <w:r w:rsidRPr="00B5236E">
        <w:rPr>
          <w:rFonts w:cs="Arial"/>
        </w:rPr>
        <w:t>n dagen f</w:t>
      </w:r>
      <w:r w:rsidRPr="00B5236E">
        <w:rPr>
          <w:rFonts w:cs="Arial" w:hint="cs"/>
        </w:rPr>
        <w:t>ö</w:t>
      </w:r>
      <w:r w:rsidRPr="00B5236E">
        <w:rPr>
          <w:rFonts w:cs="Arial"/>
        </w:rPr>
        <w:t>r detta beslut. Disciplinn</w:t>
      </w:r>
      <w:r w:rsidRPr="00B5236E">
        <w:rPr>
          <w:rFonts w:cs="Arial" w:hint="cs"/>
        </w:rPr>
        <w:t>ä</w:t>
      </w:r>
      <w:r w:rsidRPr="00B5236E">
        <w:rPr>
          <w:rFonts w:cs="Arial"/>
        </w:rPr>
        <w:t>mnden erinrar om att utebliven betalning kan efter anm</w:t>
      </w:r>
      <w:r w:rsidRPr="00B5236E">
        <w:rPr>
          <w:rFonts w:cs="Arial" w:hint="cs"/>
        </w:rPr>
        <w:t>ä</w:t>
      </w:r>
      <w:r w:rsidRPr="00B5236E">
        <w:rPr>
          <w:rFonts w:cs="Arial"/>
        </w:rPr>
        <w:t>lan leda ny bestraffning.</w:t>
      </w:r>
    </w:p>
    <w:p w14:paraId="0CC227A7" w14:textId="77777777" w:rsidR="00011E96" w:rsidRDefault="00011E96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C66BF34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79A81A25" w14:textId="77777777" w:rsidR="002A0DA4" w:rsidRPr="002A0DA4" w:rsidRDefault="002A0DA4" w:rsidP="002A0DA4">
      <w:pPr>
        <w:spacing w:after="0" w:line="240" w:lineRule="auto"/>
        <w:ind w:left="-567"/>
        <w:rPr>
          <w:rFonts w:cs="Arial"/>
        </w:rPr>
      </w:pPr>
      <w:r w:rsidRPr="002A0DA4">
        <w:rPr>
          <w:rFonts w:cs="Arial"/>
        </w:rPr>
        <w:t>Disciplinn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mnden har tagit del av anm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lan, en videosekvens och ett yttrande fr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n Jesper Sellgren.</w:t>
      </w:r>
    </w:p>
    <w:p w14:paraId="410003F0" w14:textId="77777777" w:rsidR="002A0DA4" w:rsidRPr="002A0DA4" w:rsidRDefault="002A0DA4" w:rsidP="002A0DA4">
      <w:pPr>
        <w:spacing w:after="0" w:line="240" w:lineRule="auto"/>
        <w:ind w:left="-567"/>
        <w:rPr>
          <w:rFonts w:cs="Arial"/>
        </w:rPr>
      </w:pPr>
    </w:p>
    <w:p w14:paraId="38A3E9D3" w14:textId="77777777" w:rsidR="002A0DA4" w:rsidRPr="002A0DA4" w:rsidRDefault="002A0DA4" w:rsidP="002A0DA4">
      <w:pPr>
        <w:spacing w:after="0" w:line="240" w:lineRule="auto"/>
        <w:ind w:left="-567"/>
        <w:rPr>
          <w:rFonts w:cs="Arial"/>
        </w:rPr>
      </w:pPr>
      <w:r w:rsidRPr="00B5236E">
        <w:rPr>
          <w:rFonts w:cs="Arial"/>
          <w:b/>
          <w:bCs/>
          <w:u w:val="single"/>
        </w:rPr>
        <w:t>Anm</w:t>
      </w:r>
      <w:r w:rsidRPr="00B5236E">
        <w:rPr>
          <w:rFonts w:cs="Arial" w:hint="cs"/>
          <w:b/>
          <w:bCs/>
          <w:u w:val="single"/>
        </w:rPr>
        <w:t>ä</w:t>
      </w:r>
      <w:r w:rsidRPr="00B5236E">
        <w:rPr>
          <w:rFonts w:cs="Arial"/>
          <w:b/>
          <w:bCs/>
          <w:u w:val="single"/>
        </w:rPr>
        <w:t>lan</w:t>
      </w:r>
      <w:r w:rsidRPr="002A0DA4">
        <w:rPr>
          <w:rFonts w:cs="Arial"/>
        </w:rPr>
        <w:t>: N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 xml:space="preserve">r det 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terst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 12.18 av P2 s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rst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rker Lule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spelaren Nr 23 Sellgren en situation och blir utvisad. Leksandsspelaren Nr 27 Hrivik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rs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ker n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pucken som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 framf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Sellgren och r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kar d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komma 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t h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ger h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ft p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Sellgren som d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rst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rker situationen genom att lyfta b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da sina skridskor och falla fram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t.</w:t>
      </w:r>
    </w:p>
    <w:p w14:paraId="0924FACE" w14:textId="77777777" w:rsidR="00B5236E" w:rsidRDefault="00B5236E" w:rsidP="002A0DA4">
      <w:pPr>
        <w:spacing w:after="0" w:line="240" w:lineRule="auto"/>
        <w:ind w:left="-567"/>
        <w:rPr>
          <w:rFonts w:cs="Arial"/>
        </w:rPr>
      </w:pPr>
    </w:p>
    <w:p w14:paraId="42B1E117" w14:textId="77777777" w:rsidR="003411F1" w:rsidRDefault="002A0DA4" w:rsidP="002A0DA4">
      <w:pPr>
        <w:spacing w:after="0" w:line="240" w:lineRule="auto"/>
        <w:ind w:left="-567"/>
        <w:rPr>
          <w:rFonts w:cs="Arial"/>
        </w:rPr>
      </w:pPr>
      <w:r w:rsidRPr="00B5236E">
        <w:rPr>
          <w:rFonts w:cs="Arial"/>
          <w:b/>
          <w:bCs/>
          <w:u w:val="single"/>
        </w:rPr>
        <w:t>Jesper Sellgren</w:t>
      </w:r>
      <w:r w:rsidRPr="002A0DA4">
        <w:rPr>
          <w:rFonts w:cs="Arial"/>
        </w:rPr>
        <w:t>: Det finns ingen som helst grund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att jag skall ha gjort n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gon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rst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 xml:space="preserve">rkning i den aktuella situationen </w:t>
      </w:r>
      <w:r w:rsidRPr="002A0DA4">
        <w:rPr>
          <w:rFonts w:cs="Arial" w:hint="cs"/>
        </w:rPr>
        <w:t>–</w:t>
      </w:r>
      <w:r w:rsidRPr="002A0DA4">
        <w:rPr>
          <w:rFonts w:cs="Arial"/>
        </w:rPr>
        <w:t xml:space="preserve"> utan snarare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 det s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att Leksand-spelaren skulle blivit utvisad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tripping eller fasth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llning. Det hela b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rjar med att han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rs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ker bromsa upp mig genom att anv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nda sin v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nstra hand (cirka 11 sekunder in i klippet). Och n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 xml:space="preserve">r jag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nd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kommer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rbi honom anv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nder han sin h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gra hand som drar mitt ben bak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t fr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n l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ret ner mot kn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et (cirka 12 sekunder in i klippet). Detta sker i samband med att han str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cker sig med sin klubba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att n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pucken som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 framf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 xml:space="preserve">r mig. Det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 ingen supertydlig fasth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llning, men i kombination med att vi sl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 ihop benen/skridskorna s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f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 det mig att falla i den aktuella situationen.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detta sker samtidigt som min h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gra vad sl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 emot hans h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gra kn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 xml:space="preserve"> (cirka 35 sekunder in i klippet) och jag tror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ven att v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ra skridskor sl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 ihop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en kort stund, vilket g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att vi b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da tappar balansen en aning och att jag faller direkt efter n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 han drar tag i mitt ben och jag d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rmed inte f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 till det sk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 xml:space="preserve">r som jag annars hade tagit. Eftersom vi 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ker med maximal fart i den aktuella situationen. Och jag sj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 xml:space="preserve">lv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 maximalt utstr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ckt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att h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lla pucken borta fr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n honom, s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g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varje st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 xml:space="preserve">rning kring </w:t>
      </w:r>
      <w:r w:rsidRPr="002A0DA4">
        <w:rPr>
          <w:rFonts w:cs="Arial"/>
        </w:rPr>
        <w:lastRenderedPageBreak/>
        <w:t>skridskor eller ben att det blir v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ldigt sv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rt att h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lla balansen. Det r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cker att man missar ett sk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 s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blir effekten att man faller. Vilket i den aktuella situationen borde ha renderat en tripping eller fasth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llning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motst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ndaren.</w:t>
      </w:r>
    </w:p>
    <w:p w14:paraId="034E231D" w14:textId="3D151123" w:rsidR="002A0DA4" w:rsidRPr="002A0DA4" w:rsidRDefault="002A0DA4" w:rsidP="002A0DA4">
      <w:pPr>
        <w:spacing w:after="0" w:line="240" w:lineRule="auto"/>
        <w:ind w:left="-567"/>
        <w:rPr>
          <w:rFonts w:cs="Arial"/>
        </w:rPr>
      </w:pPr>
      <w:r w:rsidRPr="002A0DA4">
        <w:rPr>
          <w:rFonts w:cs="Arial"/>
        </w:rPr>
        <w:t>Titta g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rna p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hur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ven Leksands-spelaren tappar balansen efter kontakten mellan v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ra ben/skridskor (cirka 37 sekunder in i klippet). Vilket ytterligare st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rker det faktum att det inte sker n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gon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rst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rkning fr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n mig i den aktuella situationen.</w:t>
      </w:r>
    </w:p>
    <w:p w14:paraId="0C2C99D4" w14:textId="77777777" w:rsidR="00B5236E" w:rsidRDefault="00B5236E" w:rsidP="002A0DA4">
      <w:pPr>
        <w:spacing w:after="0" w:line="240" w:lineRule="auto"/>
        <w:ind w:left="-567"/>
        <w:rPr>
          <w:rFonts w:cs="Arial"/>
        </w:rPr>
      </w:pPr>
    </w:p>
    <w:p w14:paraId="5C9FB1C6" w14:textId="77777777" w:rsidR="003529E0" w:rsidRDefault="002A0DA4" w:rsidP="003529E0">
      <w:pPr>
        <w:spacing w:after="0" w:line="240" w:lineRule="auto"/>
        <w:ind w:left="-567"/>
        <w:rPr>
          <w:rFonts w:cs="Arial"/>
        </w:rPr>
      </w:pPr>
      <w:r w:rsidRPr="00B5236E">
        <w:rPr>
          <w:rFonts w:cs="Arial"/>
          <w:b/>
          <w:bCs/>
          <w:u w:val="single"/>
        </w:rPr>
        <w:t>Disciplinn</w:t>
      </w:r>
      <w:r w:rsidRPr="00B5236E">
        <w:rPr>
          <w:rFonts w:cs="Arial" w:hint="cs"/>
          <w:b/>
          <w:bCs/>
          <w:u w:val="single"/>
        </w:rPr>
        <w:t>ä</w:t>
      </w:r>
      <w:r w:rsidRPr="00B5236E">
        <w:rPr>
          <w:rFonts w:cs="Arial"/>
          <w:b/>
          <w:bCs/>
          <w:u w:val="single"/>
        </w:rPr>
        <w:t>mnden g</w:t>
      </w:r>
      <w:r w:rsidRPr="00B5236E">
        <w:rPr>
          <w:rFonts w:cs="Arial" w:hint="cs"/>
          <w:b/>
          <w:bCs/>
          <w:u w:val="single"/>
        </w:rPr>
        <w:t>ö</w:t>
      </w:r>
      <w:r w:rsidRPr="00B5236E">
        <w:rPr>
          <w:rFonts w:cs="Arial"/>
          <w:b/>
          <w:bCs/>
          <w:u w:val="single"/>
        </w:rPr>
        <w:t>r f</w:t>
      </w:r>
      <w:r w:rsidRPr="00B5236E">
        <w:rPr>
          <w:rFonts w:cs="Arial" w:hint="cs"/>
          <w:b/>
          <w:bCs/>
          <w:u w:val="single"/>
        </w:rPr>
        <w:t>ö</w:t>
      </w:r>
      <w:r w:rsidRPr="00B5236E">
        <w:rPr>
          <w:rFonts w:cs="Arial"/>
          <w:b/>
          <w:bCs/>
          <w:u w:val="single"/>
        </w:rPr>
        <w:t>ljande bed</w:t>
      </w:r>
      <w:r w:rsidRPr="00B5236E">
        <w:rPr>
          <w:rFonts w:cs="Arial" w:hint="cs"/>
          <w:b/>
          <w:bCs/>
          <w:u w:val="single"/>
        </w:rPr>
        <w:t>ö</w:t>
      </w:r>
      <w:r w:rsidRPr="00B5236E">
        <w:rPr>
          <w:rFonts w:cs="Arial"/>
          <w:b/>
          <w:bCs/>
          <w:u w:val="single"/>
        </w:rPr>
        <w:t>mning</w:t>
      </w:r>
      <w:r w:rsidRPr="002A0DA4">
        <w:rPr>
          <w:rFonts w:cs="Arial"/>
        </w:rPr>
        <w:t>: Genom uppgifterna i anm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lan och filmsekvensen finner n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mnden det</w:t>
      </w:r>
      <w:r w:rsidR="003529E0">
        <w:rPr>
          <w:rFonts w:cs="Arial"/>
        </w:rPr>
        <w:t xml:space="preserve"> </w:t>
      </w:r>
      <w:r w:rsidRPr="002A0DA4">
        <w:rPr>
          <w:rFonts w:cs="Arial"/>
        </w:rPr>
        <w:t>utrett att Jesper Sellgren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rst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rker situationen p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det s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tt som anges i anm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lan, i syfte att f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med sig en felaktig utvisning p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 xml:space="preserve"> motspelaren. Han har d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gjort sig skyldig till Diving/Embellishment. F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 xml:space="preserve">rseelsen 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>r av s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dan art att den b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>r leda till bestraffning i form av ett m</w:t>
      </w:r>
      <w:r w:rsidRPr="002A0DA4">
        <w:rPr>
          <w:rFonts w:cs="Arial" w:hint="cs"/>
        </w:rPr>
        <w:t>å</w:t>
      </w:r>
      <w:r w:rsidRPr="002A0DA4">
        <w:rPr>
          <w:rFonts w:cs="Arial"/>
        </w:rPr>
        <w:t>ttligt b</w:t>
      </w:r>
      <w:r w:rsidRPr="002A0DA4">
        <w:rPr>
          <w:rFonts w:cs="Arial" w:hint="cs"/>
        </w:rPr>
        <w:t>ö</w:t>
      </w:r>
      <w:r w:rsidRPr="002A0DA4">
        <w:rPr>
          <w:rFonts w:cs="Arial"/>
        </w:rPr>
        <w:t xml:space="preserve">tesstraff. </w:t>
      </w:r>
    </w:p>
    <w:p w14:paraId="7BE76D81" w14:textId="77777777" w:rsidR="003529E0" w:rsidRDefault="003529E0" w:rsidP="003529E0">
      <w:pPr>
        <w:spacing w:after="0" w:line="240" w:lineRule="auto"/>
        <w:ind w:left="-567"/>
        <w:rPr>
          <w:rFonts w:cs="Arial"/>
        </w:rPr>
      </w:pPr>
    </w:p>
    <w:p w14:paraId="38B60844" w14:textId="7573F0BD" w:rsidR="000A1672" w:rsidRDefault="002A0DA4" w:rsidP="003529E0">
      <w:pPr>
        <w:spacing w:after="0" w:line="240" w:lineRule="auto"/>
        <w:ind w:left="-567"/>
        <w:rPr>
          <w:rFonts w:cs="Arial"/>
        </w:rPr>
      </w:pPr>
      <w:r w:rsidRPr="002A0DA4">
        <w:rPr>
          <w:rFonts w:cs="Arial"/>
        </w:rPr>
        <w:t>Till</w:t>
      </w:r>
      <w:r w:rsidRPr="002A0DA4">
        <w:rPr>
          <w:rFonts w:cs="Arial" w:hint="cs"/>
        </w:rPr>
        <w:t>ä</w:t>
      </w:r>
      <w:r w:rsidRPr="002A0DA4">
        <w:rPr>
          <w:rFonts w:cs="Arial"/>
        </w:rPr>
        <w:t xml:space="preserve">mplig regel: 14 kap 2 </w:t>
      </w:r>
      <w:r w:rsidRPr="002A0DA4">
        <w:rPr>
          <w:rFonts w:cs="Arial" w:hint="cs"/>
        </w:rPr>
        <w:t>§</w:t>
      </w:r>
      <w:r w:rsidRPr="002A0DA4">
        <w:rPr>
          <w:rFonts w:cs="Arial"/>
        </w:rPr>
        <w:t xml:space="preserve"> 14 p RF:s stadgar, utvisning enligt regel 64.</w:t>
      </w:r>
    </w:p>
    <w:p w14:paraId="18DDDFC9" w14:textId="77777777" w:rsidR="00B5236E" w:rsidRDefault="00B5236E" w:rsidP="002A0DA4">
      <w:pPr>
        <w:spacing w:after="0" w:line="240" w:lineRule="auto"/>
        <w:ind w:left="-567"/>
        <w:rPr>
          <w:rFonts w:cs="Arial"/>
        </w:rPr>
      </w:pPr>
    </w:p>
    <w:p w14:paraId="2258B9A4" w14:textId="77777777" w:rsidR="003529E0" w:rsidRDefault="003529E0" w:rsidP="002A0DA4">
      <w:pPr>
        <w:spacing w:after="0" w:line="240" w:lineRule="auto"/>
        <w:ind w:left="-567"/>
        <w:rPr>
          <w:rFonts w:cs="Arial"/>
        </w:rPr>
      </w:pPr>
    </w:p>
    <w:p w14:paraId="79A090C2" w14:textId="0DEF9D4B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B5236E">
          <w:rPr>
            <w:rFonts w:cs="Arial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67D2DE21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D3A226A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3307414A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7F405995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67902734" w14:textId="488B9D5B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081F799B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099ED8E2" w:rsidR="00A17CFA" w:rsidRPr="00A17CFA" w:rsidRDefault="00565160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 xml:space="preserve">Josefin Mallmin </w:t>
      </w:r>
    </w:p>
    <w:p w14:paraId="1C5EC845" w14:textId="14A1DC0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5E84D6C5" w14:textId="587793DA" w:rsidR="00FA2ABD" w:rsidRPr="00FA2ABD" w:rsidRDefault="00FA2ABD" w:rsidP="00FA2ABD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66983FA6" w14:textId="646CD722" w:rsidR="00A17CFA" w:rsidRPr="000A1672" w:rsidRDefault="004B7587" w:rsidP="000A1672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>Josefin Mallmin</w:t>
      </w:r>
      <w:r w:rsidR="00B23F30">
        <w:rPr>
          <w:rFonts w:cs="Arial"/>
        </w:rPr>
        <w:t xml:space="preserve">, </w:t>
      </w:r>
      <w:r w:rsidR="00FA2ABD" w:rsidRPr="00FA2ABD">
        <w:rPr>
          <w:rFonts w:cs="Arial"/>
        </w:rPr>
        <w:t xml:space="preserve">Ulf Lindgren, Fredrik Emvall, </w:t>
      </w:r>
      <w:r w:rsidR="00494CFF">
        <w:rPr>
          <w:rFonts w:cs="Arial"/>
        </w:rPr>
        <w:t xml:space="preserve">Hans-Göran Elo, </w:t>
      </w:r>
      <w:r w:rsidR="00382734">
        <w:rPr>
          <w:rFonts w:cs="Arial"/>
        </w:rPr>
        <w:t>Stefan Persson</w:t>
      </w:r>
      <w:r w:rsidR="00197FF4">
        <w:rPr>
          <w:rFonts w:cs="Arial"/>
        </w:rPr>
        <w:t xml:space="preserve">, Maria Furberg </w:t>
      </w:r>
      <w:r w:rsidR="000A1672">
        <w:rPr>
          <w:rFonts w:cs="Arial"/>
        </w:rPr>
        <w:t>och Gunilla Andersson Stampes.</w:t>
      </w:r>
      <w:r w:rsidR="00B24011">
        <w:rPr>
          <w:rFonts w:cs="Arial"/>
        </w:rPr>
        <w:t xml:space="preserve"> </w:t>
      </w:r>
      <w:r w:rsidR="00A17CFA" w:rsidRPr="002B2EDB">
        <w:rPr>
          <w:rFonts w:cs="Arial"/>
        </w:rPr>
        <w:t>Enhälligt</w:t>
      </w:r>
      <w:r w:rsidR="00382734">
        <w:rPr>
          <w:rFonts w:ascii="Flex 70" w:eastAsia="Arial" w:hAnsi="Flex 70" w:cs="Arial"/>
        </w:rPr>
        <w:t xml:space="preserve">. </w:t>
      </w:r>
    </w:p>
    <w:bookmarkEnd w:id="5"/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51FC7CB" w14:textId="6628E442" w:rsidR="00A17CFA" w:rsidRPr="004439E8" w:rsidRDefault="00A17CFA" w:rsidP="004439E8">
      <w:pPr>
        <w:spacing w:after="0" w:line="240" w:lineRule="auto"/>
        <w:ind w:left="-567"/>
        <w:rPr>
          <w:rFonts w:ascii="Flex 70" w:eastAsia="Arial" w:hAnsi="Flex 70" w:cs="Arial"/>
        </w:rPr>
      </w:pPr>
      <w:bookmarkStart w:id="6" w:name="ForInformationToTitle"/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sectPr w:rsidR="00A17CFA" w:rsidRPr="004439E8" w:rsidSect="00FA3B5B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4BA2" w14:textId="77777777" w:rsidR="00FA3B5B" w:rsidRDefault="00FA3B5B" w:rsidP="00F34448">
      <w:pPr>
        <w:spacing w:after="0" w:line="240" w:lineRule="auto"/>
      </w:pPr>
      <w:r>
        <w:separator/>
      </w:r>
    </w:p>
  </w:endnote>
  <w:endnote w:type="continuationSeparator" w:id="0">
    <w:p w14:paraId="6447FE26" w14:textId="77777777" w:rsidR="00FA3B5B" w:rsidRDefault="00FA3B5B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2A0DA4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76CA" w14:textId="77777777" w:rsidR="00FA3B5B" w:rsidRDefault="00FA3B5B" w:rsidP="00F34448">
      <w:pPr>
        <w:spacing w:after="0" w:line="240" w:lineRule="auto"/>
      </w:pPr>
      <w:r>
        <w:separator/>
      </w:r>
    </w:p>
  </w:footnote>
  <w:footnote w:type="continuationSeparator" w:id="0">
    <w:p w14:paraId="5B30CD32" w14:textId="77777777" w:rsidR="00FA3B5B" w:rsidRDefault="00FA3B5B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5B6D8C5F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0C5BC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0C5BC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02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D330BD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</w:t>
                          </w:r>
                          <w:r w:rsidR="008D2CB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5</w:t>
                          </w:r>
                        </w:p>
                        <w:p w14:paraId="3778AC06" w14:textId="01EA48AC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10"/>
                          <w:r w:rsidR="008D2CB2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9009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5B6D8C5F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0C5BC0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0C5BC0">
                      <w:rPr>
                        <w:rFonts w:eastAsia="Arial" w:cs="Arial"/>
                        <w:sz w:val="15"/>
                        <w:szCs w:val="15"/>
                      </w:rPr>
                      <w:t>02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D330BD">
                      <w:rPr>
                        <w:rFonts w:eastAsia="Arial" w:cs="Arial"/>
                        <w:sz w:val="15"/>
                        <w:szCs w:val="15"/>
                      </w:rPr>
                      <w:t>2</w:t>
                    </w:r>
                    <w:r w:rsidR="008D2CB2">
                      <w:rPr>
                        <w:rFonts w:eastAsia="Arial" w:cs="Arial"/>
                        <w:sz w:val="15"/>
                        <w:szCs w:val="15"/>
                      </w:rPr>
                      <w:t>5</w:t>
                    </w:r>
                  </w:p>
                  <w:p w14:paraId="3778AC06" w14:textId="01EA48AC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proofErr w:type="spellStar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3"/>
                    <w:r w:rsidR="008D2CB2">
                      <w:rPr>
                        <w:rFonts w:eastAsia="Arial" w:cs="Arial"/>
                        <w:sz w:val="15"/>
                        <w:szCs w:val="15"/>
                      </w:rPr>
                      <w:t>9009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9CE5B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C522C"/>
    <w:multiLevelType w:val="hybridMultilevel"/>
    <w:tmpl w:val="2DE2AE60"/>
    <w:lvl w:ilvl="0" w:tplc="A838FAE8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4"/>
  </w:num>
  <w:num w:numId="2" w16cid:durableId="1758791201">
    <w:abstractNumId w:val="3"/>
  </w:num>
  <w:num w:numId="3" w16cid:durableId="592860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2"/>
  </w:num>
  <w:num w:numId="6" w16cid:durableId="1696733794">
    <w:abstractNumId w:val="1"/>
  </w:num>
  <w:num w:numId="7" w16cid:durableId="80080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1E96"/>
    <w:rsid w:val="000178CF"/>
    <w:rsid w:val="00020C58"/>
    <w:rsid w:val="00044217"/>
    <w:rsid w:val="00065C04"/>
    <w:rsid w:val="00065F61"/>
    <w:rsid w:val="00084EA1"/>
    <w:rsid w:val="00087BD9"/>
    <w:rsid w:val="00091D17"/>
    <w:rsid w:val="000A0D7F"/>
    <w:rsid w:val="000A1672"/>
    <w:rsid w:val="000B7232"/>
    <w:rsid w:val="000C5BC0"/>
    <w:rsid w:val="000D7E6A"/>
    <w:rsid w:val="000E2DD9"/>
    <w:rsid w:val="000F143E"/>
    <w:rsid w:val="000F26C6"/>
    <w:rsid w:val="001220C4"/>
    <w:rsid w:val="00153DA2"/>
    <w:rsid w:val="00197FF4"/>
    <w:rsid w:val="001D1BF9"/>
    <w:rsid w:val="001D2D62"/>
    <w:rsid w:val="001E1289"/>
    <w:rsid w:val="001F5CC5"/>
    <w:rsid w:val="0020419A"/>
    <w:rsid w:val="00212D8C"/>
    <w:rsid w:val="0022044E"/>
    <w:rsid w:val="00246D9A"/>
    <w:rsid w:val="00247726"/>
    <w:rsid w:val="002501BA"/>
    <w:rsid w:val="00282776"/>
    <w:rsid w:val="002A010F"/>
    <w:rsid w:val="002A0DA4"/>
    <w:rsid w:val="002A36B6"/>
    <w:rsid w:val="002A53ED"/>
    <w:rsid w:val="002A5A07"/>
    <w:rsid w:val="002B2CD2"/>
    <w:rsid w:val="002B2EDB"/>
    <w:rsid w:val="002B67B2"/>
    <w:rsid w:val="002E182C"/>
    <w:rsid w:val="002E7893"/>
    <w:rsid w:val="003218D8"/>
    <w:rsid w:val="00332ECF"/>
    <w:rsid w:val="00336E9C"/>
    <w:rsid w:val="003411F1"/>
    <w:rsid w:val="003529E0"/>
    <w:rsid w:val="00354220"/>
    <w:rsid w:val="00382734"/>
    <w:rsid w:val="00402B3A"/>
    <w:rsid w:val="0040474F"/>
    <w:rsid w:val="004423C4"/>
    <w:rsid w:val="004439E8"/>
    <w:rsid w:val="00494CFF"/>
    <w:rsid w:val="004A7520"/>
    <w:rsid w:val="004B7587"/>
    <w:rsid w:val="004F3452"/>
    <w:rsid w:val="004F6622"/>
    <w:rsid w:val="00502E57"/>
    <w:rsid w:val="00507334"/>
    <w:rsid w:val="005210E3"/>
    <w:rsid w:val="0056488F"/>
    <w:rsid w:val="00565160"/>
    <w:rsid w:val="005A0FCF"/>
    <w:rsid w:val="005A4B45"/>
    <w:rsid w:val="005A5E8E"/>
    <w:rsid w:val="005A7FE7"/>
    <w:rsid w:val="00605C7D"/>
    <w:rsid w:val="006071AB"/>
    <w:rsid w:val="00684F40"/>
    <w:rsid w:val="006D56A7"/>
    <w:rsid w:val="00727117"/>
    <w:rsid w:val="00791E93"/>
    <w:rsid w:val="007A559F"/>
    <w:rsid w:val="007C4488"/>
    <w:rsid w:val="007F0E4C"/>
    <w:rsid w:val="008515D7"/>
    <w:rsid w:val="008C55FA"/>
    <w:rsid w:val="008D2CB2"/>
    <w:rsid w:val="00902190"/>
    <w:rsid w:val="0091211C"/>
    <w:rsid w:val="009170C8"/>
    <w:rsid w:val="00923F7A"/>
    <w:rsid w:val="00925EAB"/>
    <w:rsid w:val="009375B6"/>
    <w:rsid w:val="009579BD"/>
    <w:rsid w:val="0096201F"/>
    <w:rsid w:val="00970558"/>
    <w:rsid w:val="00974E03"/>
    <w:rsid w:val="009832EF"/>
    <w:rsid w:val="00985E25"/>
    <w:rsid w:val="009A2D81"/>
    <w:rsid w:val="00A01659"/>
    <w:rsid w:val="00A13F6A"/>
    <w:rsid w:val="00A14626"/>
    <w:rsid w:val="00A17CFA"/>
    <w:rsid w:val="00A24206"/>
    <w:rsid w:val="00A412E8"/>
    <w:rsid w:val="00A420C1"/>
    <w:rsid w:val="00A55CAB"/>
    <w:rsid w:val="00A93CE6"/>
    <w:rsid w:val="00AB4729"/>
    <w:rsid w:val="00AC1A8B"/>
    <w:rsid w:val="00AC413C"/>
    <w:rsid w:val="00AE383D"/>
    <w:rsid w:val="00B05CBE"/>
    <w:rsid w:val="00B1007E"/>
    <w:rsid w:val="00B14397"/>
    <w:rsid w:val="00B23B0C"/>
    <w:rsid w:val="00B23F30"/>
    <w:rsid w:val="00B24011"/>
    <w:rsid w:val="00B273BC"/>
    <w:rsid w:val="00B5236E"/>
    <w:rsid w:val="00B57542"/>
    <w:rsid w:val="00B671A8"/>
    <w:rsid w:val="00B858EA"/>
    <w:rsid w:val="00B91FAB"/>
    <w:rsid w:val="00BA3632"/>
    <w:rsid w:val="00BB2CEF"/>
    <w:rsid w:val="00BB3B71"/>
    <w:rsid w:val="00C108C9"/>
    <w:rsid w:val="00C20558"/>
    <w:rsid w:val="00C641D3"/>
    <w:rsid w:val="00C74937"/>
    <w:rsid w:val="00C83826"/>
    <w:rsid w:val="00C8756F"/>
    <w:rsid w:val="00CA2CA4"/>
    <w:rsid w:val="00CB0772"/>
    <w:rsid w:val="00CB5A3C"/>
    <w:rsid w:val="00CE515E"/>
    <w:rsid w:val="00D1256C"/>
    <w:rsid w:val="00D1654D"/>
    <w:rsid w:val="00D17F23"/>
    <w:rsid w:val="00D210C9"/>
    <w:rsid w:val="00D330BD"/>
    <w:rsid w:val="00D33FBD"/>
    <w:rsid w:val="00D47AED"/>
    <w:rsid w:val="00D56C48"/>
    <w:rsid w:val="00D577A2"/>
    <w:rsid w:val="00D6600D"/>
    <w:rsid w:val="00D83D13"/>
    <w:rsid w:val="00D9705E"/>
    <w:rsid w:val="00DA3F79"/>
    <w:rsid w:val="00DA4396"/>
    <w:rsid w:val="00DB67A7"/>
    <w:rsid w:val="00DC1934"/>
    <w:rsid w:val="00DD4513"/>
    <w:rsid w:val="00DE554B"/>
    <w:rsid w:val="00DF0824"/>
    <w:rsid w:val="00E253B9"/>
    <w:rsid w:val="00E2551B"/>
    <w:rsid w:val="00E4512B"/>
    <w:rsid w:val="00E46221"/>
    <w:rsid w:val="00E711F9"/>
    <w:rsid w:val="00EC4D6D"/>
    <w:rsid w:val="00ED722F"/>
    <w:rsid w:val="00EF769E"/>
    <w:rsid w:val="00F16AD0"/>
    <w:rsid w:val="00F3100E"/>
    <w:rsid w:val="00F34448"/>
    <w:rsid w:val="00F45813"/>
    <w:rsid w:val="00F4772D"/>
    <w:rsid w:val="00F47E85"/>
    <w:rsid w:val="00F5303A"/>
    <w:rsid w:val="00F55CDC"/>
    <w:rsid w:val="00F61875"/>
    <w:rsid w:val="00F755D7"/>
    <w:rsid w:val="00FA2ABD"/>
    <w:rsid w:val="00FA3B5B"/>
    <w:rsid w:val="00FB4A23"/>
    <w:rsid w:val="00FB6C1B"/>
    <w:rsid w:val="00FC5734"/>
    <w:rsid w:val="00FC7788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  <w:style w:type="paragraph" w:styleId="Punktlista">
    <w:name w:val="List Bullet"/>
    <w:basedOn w:val="Normal"/>
    <w:uiPriority w:val="99"/>
    <w:unhideWhenUsed/>
    <w:rsid w:val="009832EF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258</TotalTime>
  <Pages>2</Pages>
  <Words>603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86</cp:revision>
  <cp:lastPrinted>2023-11-04T12:38:00Z</cp:lastPrinted>
  <dcterms:created xsi:type="dcterms:W3CDTF">2021-09-24T06:59:00Z</dcterms:created>
  <dcterms:modified xsi:type="dcterms:W3CDTF">2024-02-25T08:27:00Z</dcterms:modified>
</cp:coreProperties>
</file>