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6E112" w14:textId="6E6EB5F5" w:rsidR="00A17CFA" w:rsidRPr="00A17CFA" w:rsidRDefault="00A17CFA" w:rsidP="00541B0C">
      <w:pPr>
        <w:pStyle w:val="Rubrik1"/>
        <w:tabs>
          <w:tab w:val="left" w:pos="1701"/>
        </w:tabs>
        <w:rPr>
          <w:rFonts w:eastAsia="Arial" w:cs="Arial"/>
          <w:b/>
          <w:color w:val="auto"/>
        </w:rPr>
      </w:pPr>
      <w:r w:rsidRPr="00A17CFA">
        <w:rPr>
          <w:rFonts w:eastAsia="Arial" w:cs="Arial"/>
          <w:b/>
          <w:color w:val="auto"/>
        </w:rPr>
        <w:t>BESTRAFFNINGSÄRENDE</w:t>
      </w:r>
    </w:p>
    <w:p w14:paraId="454CBA73" w14:textId="77777777" w:rsidR="003602D1" w:rsidRPr="003602D1" w:rsidRDefault="003602D1" w:rsidP="003602D1">
      <w:pPr>
        <w:spacing w:after="0"/>
        <w:rPr>
          <w:rFonts w:cs="Arial"/>
          <w:b/>
        </w:rPr>
      </w:pPr>
      <w:r w:rsidRPr="003602D1">
        <w:rPr>
          <w:rFonts w:cs="Arial"/>
          <w:b/>
        </w:rPr>
        <w:t>Namn:</w:t>
      </w:r>
      <w:r w:rsidRPr="003602D1">
        <w:rPr>
          <w:rFonts w:cs="Arial"/>
          <w:b/>
        </w:rPr>
        <w:tab/>
      </w:r>
      <w:r w:rsidRPr="003602D1">
        <w:rPr>
          <w:rFonts w:cs="Arial"/>
          <w:b/>
        </w:rPr>
        <w:tab/>
        <w:t xml:space="preserve">Brendan </w:t>
      </w:r>
      <w:proofErr w:type="spellStart"/>
      <w:r w:rsidRPr="003602D1">
        <w:rPr>
          <w:rFonts w:cs="Arial"/>
          <w:b/>
        </w:rPr>
        <w:t>Shinnimin</w:t>
      </w:r>
      <w:proofErr w:type="spellEnd"/>
      <w:r w:rsidRPr="003602D1">
        <w:rPr>
          <w:rFonts w:eastAsia="Arial" w:cs="Arial"/>
          <w:b/>
        </w:rPr>
        <w:t xml:space="preserve"> </w:t>
      </w:r>
    </w:p>
    <w:p w14:paraId="2B99963C" w14:textId="77777777" w:rsidR="003602D1" w:rsidRPr="003602D1" w:rsidRDefault="003602D1" w:rsidP="003602D1">
      <w:pPr>
        <w:spacing w:after="0"/>
        <w:rPr>
          <w:rFonts w:cs="Arial"/>
          <w:b/>
        </w:rPr>
      </w:pPr>
    </w:p>
    <w:p w14:paraId="3E254813" w14:textId="77777777" w:rsidR="003602D1" w:rsidRPr="003602D1" w:rsidRDefault="003602D1" w:rsidP="003602D1">
      <w:pPr>
        <w:spacing w:after="0"/>
        <w:rPr>
          <w:rFonts w:cs="Arial"/>
          <w:b/>
        </w:rPr>
      </w:pPr>
      <w:r w:rsidRPr="003602D1">
        <w:rPr>
          <w:rFonts w:cs="Arial"/>
          <w:b/>
        </w:rPr>
        <w:t>Förening:</w:t>
      </w:r>
      <w:r w:rsidRPr="003602D1">
        <w:rPr>
          <w:rFonts w:cs="Arial"/>
          <w:b/>
        </w:rPr>
        <w:tab/>
      </w:r>
      <w:r w:rsidRPr="003602D1">
        <w:rPr>
          <w:rFonts w:cs="Arial"/>
          <w:b/>
        </w:rPr>
        <w:tab/>
        <w:t>Luleå HF</w:t>
      </w:r>
    </w:p>
    <w:p w14:paraId="374AD74C" w14:textId="77777777" w:rsidR="003602D1" w:rsidRPr="003602D1" w:rsidRDefault="003602D1" w:rsidP="003602D1">
      <w:pPr>
        <w:spacing w:after="0"/>
        <w:rPr>
          <w:rFonts w:cs="Arial"/>
          <w:b/>
        </w:rPr>
      </w:pPr>
    </w:p>
    <w:p w14:paraId="4D3242A5" w14:textId="77777777" w:rsidR="003602D1" w:rsidRPr="003602D1" w:rsidRDefault="003602D1" w:rsidP="003602D1">
      <w:pPr>
        <w:spacing w:after="0"/>
        <w:rPr>
          <w:rFonts w:cs="Arial"/>
          <w:b/>
        </w:rPr>
      </w:pPr>
      <w:r w:rsidRPr="003602D1">
        <w:rPr>
          <w:rFonts w:cs="Arial"/>
          <w:b/>
        </w:rPr>
        <w:t>Adress:</w:t>
      </w:r>
      <w:r w:rsidRPr="003602D1">
        <w:rPr>
          <w:rFonts w:cs="Arial"/>
          <w:b/>
        </w:rPr>
        <w:tab/>
      </w:r>
      <w:r w:rsidRPr="003602D1">
        <w:rPr>
          <w:rFonts w:cs="Arial"/>
          <w:b/>
        </w:rPr>
        <w:tab/>
        <w:t>Ostrongatan 2, 97334 LULEÅ</w:t>
      </w:r>
    </w:p>
    <w:p w14:paraId="1C338B16" w14:textId="77777777" w:rsidR="003602D1" w:rsidRPr="003602D1" w:rsidRDefault="003602D1" w:rsidP="003602D1">
      <w:pPr>
        <w:spacing w:after="0"/>
        <w:rPr>
          <w:rFonts w:cs="Arial"/>
          <w:b/>
        </w:rPr>
      </w:pPr>
    </w:p>
    <w:p w14:paraId="006B87FD" w14:textId="56D31BA1" w:rsidR="003602D1" w:rsidRPr="003602D1" w:rsidRDefault="003602D1" w:rsidP="003602D1">
      <w:pPr>
        <w:spacing w:after="0"/>
        <w:rPr>
          <w:rFonts w:cs="Arial"/>
          <w:b/>
        </w:rPr>
      </w:pPr>
      <w:r w:rsidRPr="003602D1">
        <w:rPr>
          <w:rFonts w:cs="Arial"/>
          <w:b/>
        </w:rPr>
        <w:t>Matchdatum:</w:t>
      </w:r>
      <w:r w:rsidRPr="003602D1">
        <w:rPr>
          <w:rFonts w:cs="Arial"/>
          <w:b/>
        </w:rPr>
        <w:tab/>
      </w:r>
      <w:r>
        <w:rPr>
          <w:rFonts w:cs="Arial"/>
          <w:b/>
        </w:rPr>
        <w:tab/>
      </w:r>
      <w:r w:rsidRPr="003602D1">
        <w:rPr>
          <w:rFonts w:cs="Arial"/>
          <w:b/>
        </w:rPr>
        <w:t>2024-10-01</w:t>
      </w:r>
    </w:p>
    <w:p w14:paraId="384CA2D8" w14:textId="77777777" w:rsidR="003602D1" w:rsidRPr="003602D1" w:rsidRDefault="003602D1" w:rsidP="003602D1">
      <w:pPr>
        <w:spacing w:after="0"/>
        <w:rPr>
          <w:rFonts w:cs="Arial"/>
          <w:b/>
        </w:rPr>
      </w:pPr>
    </w:p>
    <w:p w14:paraId="6F0FF935" w14:textId="77777777" w:rsidR="003602D1" w:rsidRPr="003602D1" w:rsidRDefault="003602D1" w:rsidP="003602D1">
      <w:pPr>
        <w:spacing w:after="0"/>
        <w:rPr>
          <w:rFonts w:cs="Arial"/>
          <w:b/>
        </w:rPr>
      </w:pPr>
      <w:r w:rsidRPr="003602D1">
        <w:rPr>
          <w:rFonts w:cs="Arial"/>
          <w:b/>
        </w:rPr>
        <w:t>Mellan:</w:t>
      </w:r>
      <w:r w:rsidRPr="003602D1">
        <w:rPr>
          <w:rFonts w:cs="Arial"/>
          <w:b/>
        </w:rPr>
        <w:tab/>
      </w:r>
      <w:r w:rsidRPr="003602D1">
        <w:rPr>
          <w:rFonts w:cs="Arial"/>
          <w:b/>
        </w:rPr>
        <w:tab/>
        <w:t>Luleå HF - Skellefteå AIK</w:t>
      </w:r>
    </w:p>
    <w:p w14:paraId="52D84929" w14:textId="77777777" w:rsidR="003602D1" w:rsidRPr="003602D1" w:rsidRDefault="003602D1" w:rsidP="003602D1">
      <w:pPr>
        <w:spacing w:after="0"/>
        <w:rPr>
          <w:rFonts w:cs="Arial"/>
          <w:b/>
          <w:lang w:val="en-US"/>
        </w:rPr>
      </w:pPr>
      <w:r w:rsidRPr="003602D1">
        <w:rPr>
          <w:rFonts w:cs="Arial"/>
          <w:b/>
        </w:rPr>
        <w:tab/>
      </w:r>
      <w:r w:rsidRPr="003602D1">
        <w:rPr>
          <w:rFonts w:cs="Arial"/>
          <w:b/>
        </w:rPr>
        <w:tab/>
      </w:r>
      <w:r w:rsidRPr="003602D1">
        <w:rPr>
          <w:rFonts w:cs="Arial"/>
          <w:b/>
          <w:lang w:val="en-US"/>
        </w:rPr>
        <w:t>SHL</w:t>
      </w:r>
    </w:p>
    <w:p w14:paraId="4E7B7ABE" w14:textId="77777777" w:rsidR="003602D1" w:rsidRPr="003602D1" w:rsidRDefault="003602D1" w:rsidP="003602D1">
      <w:pPr>
        <w:spacing w:after="0"/>
        <w:rPr>
          <w:rFonts w:cs="Arial"/>
          <w:b/>
          <w:lang w:val="en-US"/>
        </w:rPr>
      </w:pPr>
    </w:p>
    <w:p w14:paraId="7220A47C" w14:textId="77777777" w:rsidR="003602D1" w:rsidRPr="003602D1" w:rsidRDefault="003602D1" w:rsidP="003602D1">
      <w:pPr>
        <w:spacing w:after="0"/>
        <w:rPr>
          <w:rFonts w:cs="Arial"/>
          <w:b/>
          <w:lang w:val="en-US"/>
        </w:rPr>
      </w:pPr>
      <w:r w:rsidRPr="003602D1">
        <w:rPr>
          <w:rFonts w:cs="Arial"/>
          <w:b/>
          <w:lang w:val="en-US"/>
        </w:rPr>
        <w:t>Domare/</w:t>
      </w:r>
      <w:proofErr w:type="spellStart"/>
      <w:r w:rsidRPr="003602D1">
        <w:rPr>
          <w:rFonts w:cs="Arial"/>
          <w:b/>
          <w:lang w:val="en-US"/>
        </w:rPr>
        <w:t>Anmälare</w:t>
      </w:r>
      <w:proofErr w:type="spellEnd"/>
      <w:r w:rsidRPr="003602D1">
        <w:rPr>
          <w:rFonts w:cs="Arial"/>
          <w:b/>
          <w:lang w:val="en-US"/>
        </w:rPr>
        <w:tab/>
        <w:t>Player Safety Group SHL</w:t>
      </w:r>
    </w:p>
    <w:p w14:paraId="6953249A" w14:textId="77777777" w:rsidR="003602D1" w:rsidRPr="003602D1" w:rsidRDefault="003602D1" w:rsidP="003602D1">
      <w:pPr>
        <w:spacing w:after="0"/>
        <w:rPr>
          <w:rFonts w:cs="Arial"/>
          <w:b/>
          <w:lang w:val="en-US"/>
        </w:rPr>
      </w:pPr>
    </w:p>
    <w:p w14:paraId="35B01604" w14:textId="77777777" w:rsidR="003602D1" w:rsidRPr="003602D1" w:rsidRDefault="003602D1" w:rsidP="003602D1">
      <w:pPr>
        <w:spacing w:after="0"/>
        <w:rPr>
          <w:rFonts w:cs="Arial"/>
          <w:b/>
        </w:rPr>
      </w:pPr>
      <w:r w:rsidRPr="003602D1">
        <w:rPr>
          <w:rFonts w:cs="Arial"/>
          <w:b/>
        </w:rPr>
        <w:t>Avstängningsperiod</w:t>
      </w:r>
      <w:r w:rsidRPr="003602D1">
        <w:rPr>
          <w:rFonts w:cs="Arial"/>
          <w:b/>
        </w:rPr>
        <w:tab/>
        <w:t xml:space="preserve">2024-10-02 - 2024-10-05  </w:t>
      </w:r>
    </w:p>
    <w:p w14:paraId="3F496AC6" w14:textId="77777777" w:rsidR="003602D1" w:rsidRPr="003602D1" w:rsidRDefault="003602D1" w:rsidP="003602D1">
      <w:pPr>
        <w:spacing w:after="0"/>
        <w:rPr>
          <w:rFonts w:cs="Arial"/>
          <w:b/>
        </w:rPr>
      </w:pPr>
      <w:r w:rsidRPr="003602D1">
        <w:rPr>
          <w:rFonts w:cs="Arial"/>
          <w:b/>
        </w:rPr>
        <w:t>Böter</w:t>
      </w:r>
      <w:r w:rsidRPr="003602D1">
        <w:rPr>
          <w:rFonts w:cs="Arial"/>
          <w:b/>
        </w:rPr>
        <w:tab/>
      </w:r>
      <w:r w:rsidRPr="003602D1">
        <w:rPr>
          <w:rFonts w:cs="Arial"/>
          <w:b/>
        </w:rPr>
        <w:tab/>
      </w:r>
      <w:proofErr w:type="gramStart"/>
      <w:r w:rsidRPr="003602D1">
        <w:rPr>
          <w:rFonts w:cs="Arial"/>
          <w:b/>
        </w:rPr>
        <w:t>22684:-</w:t>
      </w:r>
      <w:proofErr w:type="gramEnd"/>
      <w:r w:rsidRPr="003602D1">
        <w:rPr>
          <w:rFonts w:cs="Arial"/>
          <w:b/>
        </w:rPr>
        <w:t xml:space="preserve"> Betalas senast: 2024-11-01 </w:t>
      </w:r>
    </w:p>
    <w:p w14:paraId="7E92072A" w14:textId="77777777" w:rsidR="003602D1" w:rsidRPr="003602D1" w:rsidRDefault="003602D1" w:rsidP="003602D1">
      <w:pPr>
        <w:spacing w:after="0"/>
        <w:rPr>
          <w:rFonts w:cs="Arial"/>
          <w:b/>
        </w:rPr>
      </w:pPr>
    </w:p>
    <w:p w14:paraId="4329E346" w14:textId="77777777" w:rsidR="003602D1" w:rsidRPr="003602D1" w:rsidRDefault="003602D1" w:rsidP="003602D1">
      <w:pPr>
        <w:spacing w:after="0"/>
        <w:rPr>
          <w:rFonts w:cs="Arial"/>
          <w:b/>
        </w:rPr>
      </w:pPr>
    </w:p>
    <w:p w14:paraId="3900C893" w14:textId="77777777" w:rsidR="003602D1" w:rsidRPr="003602D1" w:rsidRDefault="003602D1" w:rsidP="003602D1">
      <w:pPr>
        <w:spacing w:after="0"/>
        <w:rPr>
          <w:rFonts w:cs="Arial"/>
          <w:b/>
        </w:rPr>
      </w:pPr>
      <w:r w:rsidRPr="003602D1">
        <w:rPr>
          <w:rFonts w:cs="Arial"/>
          <w:b/>
        </w:rPr>
        <w:t>BESLUT</w:t>
      </w:r>
    </w:p>
    <w:p w14:paraId="6E1B8891" w14:textId="77777777" w:rsidR="003602D1" w:rsidRPr="003602D1" w:rsidRDefault="003602D1" w:rsidP="003602D1">
      <w:pPr>
        <w:spacing w:after="0"/>
        <w:rPr>
          <w:rFonts w:cs="Arial"/>
        </w:rPr>
      </w:pPr>
    </w:p>
    <w:p w14:paraId="3153025C" w14:textId="77777777" w:rsidR="003602D1" w:rsidRPr="003602D1" w:rsidRDefault="003602D1" w:rsidP="003602D1">
      <w:pPr>
        <w:spacing w:after="0"/>
        <w:rPr>
          <w:rFonts w:cs="Arial"/>
        </w:rPr>
      </w:pPr>
      <w:r w:rsidRPr="003602D1">
        <w:rPr>
          <w:rFonts w:cs="Arial"/>
        </w:rPr>
        <w:t xml:space="preserve">Efter match mellan Luleå HF - Skellefteå AIK, SHL, den 1 oktober 2024 åläggs Brendan </w:t>
      </w:r>
      <w:proofErr w:type="spellStart"/>
      <w:r w:rsidRPr="003602D1">
        <w:rPr>
          <w:rFonts w:cs="Arial"/>
        </w:rPr>
        <w:t>Shinnimin</w:t>
      </w:r>
      <w:proofErr w:type="spellEnd"/>
      <w:r w:rsidRPr="003602D1">
        <w:rPr>
          <w:rFonts w:cs="Arial"/>
        </w:rPr>
        <w:t xml:space="preserve">, Luleå HF, följande straff för </w:t>
      </w:r>
      <w:proofErr w:type="spellStart"/>
      <w:r w:rsidRPr="003602D1">
        <w:rPr>
          <w:rFonts w:cs="Arial"/>
        </w:rPr>
        <w:t>Slewfooting</w:t>
      </w:r>
      <w:proofErr w:type="spellEnd"/>
      <w:r w:rsidRPr="003602D1">
        <w:rPr>
          <w:rFonts w:cs="Arial"/>
        </w:rPr>
        <w:t>:</w:t>
      </w:r>
    </w:p>
    <w:p w14:paraId="588E5B9C" w14:textId="77777777" w:rsidR="003602D1" w:rsidRPr="003602D1" w:rsidRDefault="003602D1" w:rsidP="003602D1">
      <w:pPr>
        <w:spacing w:after="0"/>
        <w:rPr>
          <w:rFonts w:cs="Arial"/>
        </w:rPr>
      </w:pPr>
    </w:p>
    <w:p w14:paraId="685D67DB" w14:textId="77777777" w:rsidR="003602D1" w:rsidRPr="003602D1" w:rsidRDefault="003602D1" w:rsidP="003602D1">
      <w:pPr>
        <w:spacing w:after="0"/>
        <w:ind w:left="567" w:hanging="425"/>
        <w:rPr>
          <w:rFonts w:cs="Arial"/>
        </w:rPr>
      </w:pPr>
      <w:r w:rsidRPr="003602D1">
        <w:rPr>
          <w:rFonts w:cs="Arial"/>
        </w:rPr>
        <w:t>1.</w:t>
      </w:r>
      <w:r w:rsidRPr="003602D1">
        <w:rPr>
          <w:rFonts w:cs="Arial"/>
        </w:rPr>
        <w:tab/>
        <w:t>Avstängning fr.o.m. 2 oktober 2024 t.o.m. 5 oktober 2024.  Avstängningen avser endast ishockey och gäller deltagande i tävling/uppvisning.</w:t>
      </w:r>
    </w:p>
    <w:p w14:paraId="626623E2" w14:textId="77777777" w:rsidR="003602D1" w:rsidRPr="003602D1" w:rsidRDefault="003602D1" w:rsidP="003602D1">
      <w:pPr>
        <w:spacing w:after="0"/>
        <w:ind w:left="567" w:hanging="425"/>
        <w:rPr>
          <w:rFonts w:cs="Arial"/>
        </w:rPr>
      </w:pPr>
      <w:r w:rsidRPr="003602D1">
        <w:rPr>
          <w:rFonts w:cs="Arial"/>
        </w:rPr>
        <w:t>2.</w:t>
      </w:r>
      <w:r w:rsidRPr="003602D1">
        <w:rPr>
          <w:rFonts w:cs="Arial"/>
        </w:rPr>
        <w:tab/>
        <w:t>Böter om 22 684 kr. Böterna ska vara inbetalade inom 30 dagar från dagen för detta beslut. Disciplinnämnden erinrar om att utebliven betalning kan efter anmälan leda till ny bestraffning.</w:t>
      </w:r>
    </w:p>
    <w:p w14:paraId="037B8174" w14:textId="77777777" w:rsidR="003602D1" w:rsidRPr="003602D1" w:rsidRDefault="003602D1" w:rsidP="003602D1">
      <w:pPr>
        <w:spacing w:after="0"/>
        <w:rPr>
          <w:rFonts w:cs="Arial"/>
        </w:rPr>
      </w:pPr>
    </w:p>
    <w:p w14:paraId="3421E548" w14:textId="77777777" w:rsidR="003602D1" w:rsidRPr="003602D1" w:rsidRDefault="003602D1" w:rsidP="003602D1">
      <w:pPr>
        <w:spacing w:after="0"/>
        <w:rPr>
          <w:rFonts w:cs="Arial"/>
        </w:rPr>
      </w:pPr>
      <w:r w:rsidRPr="003602D1">
        <w:rPr>
          <w:rFonts w:cs="Arial"/>
        </w:rPr>
        <w:t>Avstängningen bedöms motsvara två matcher.</w:t>
      </w:r>
    </w:p>
    <w:p w14:paraId="1365C018" w14:textId="77777777" w:rsidR="003602D1" w:rsidRPr="003602D1" w:rsidRDefault="003602D1" w:rsidP="003602D1">
      <w:pPr>
        <w:spacing w:after="0"/>
        <w:rPr>
          <w:rFonts w:cs="Arial"/>
        </w:rPr>
      </w:pPr>
    </w:p>
    <w:p w14:paraId="41871064" w14:textId="77777777" w:rsidR="003602D1" w:rsidRPr="003602D1" w:rsidRDefault="003602D1" w:rsidP="003602D1">
      <w:pPr>
        <w:spacing w:after="0"/>
        <w:rPr>
          <w:rFonts w:cs="Arial"/>
          <w:b/>
        </w:rPr>
      </w:pPr>
    </w:p>
    <w:p w14:paraId="758CA497" w14:textId="77777777" w:rsidR="003602D1" w:rsidRPr="003602D1" w:rsidRDefault="003602D1" w:rsidP="003602D1">
      <w:pPr>
        <w:spacing w:after="0"/>
        <w:rPr>
          <w:rFonts w:cs="Arial"/>
        </w:rPr>
      </w:pPr>
      <w:r w:rsidRPr="003602D1">
        <w:rPr>
          <w:rFonts w:cs="Arial"/>
          <w:b/>
        </w:rPr>
        <w:t>SKÄL</w:t>
      </w:r>
    </w:p>
    <w:p w14:paraId="2F933403" w14:textId="77777777" w:rsidR="003602D1" w:rsidRPr="003602D1" w:rsidRDefault="003602D1" w:rsidP="003602D1">
      <w:pPr>
        <w:spacing w:after="0"/>
        <w:rPr>
          <w:rFonts w:cs="Arial"/>
          <w:b/>
        </w:rPr>
      </w:pPr>
    </w:p>
    <w:p w14:paraId="3D3F1402" w14:textId="77777777" w:rsidR="003602D1" w:rsidRPr="003602D1" w:rsidRDefault="003602D1" w:rsidP="003602D1">
      <w:pPr>
        <w:spacing w:after="0"/>
        <w:rPr>
          <w:rFonts w:cs="Arial"/>
        </w:rPr>
      </w:pPr>
      <w:r w:rsidRPr="003602D1">
        <w:rPr>
          <w:rFonts w:cs="Arial"/>
        </w:rPr>
        <w:t xml:space="preserve">Disciplinnämnden har tagit del av anmälan, ett yttrande från Brendan </w:t>
      </w:r>
      <w:proofErr w:type="spellStart"/>
      <w:r w:rsidRPr="003602D1">
        <w:rPr>
          <w:rFonts w:cs="Arial"/>
        </w:rPr>
        <w:t>Shinnimin</w:t>
      </w:r>
      <w:proofErr w:type="spellEnd"/>
      <w:r w:rsidRPr="003602D1">
        <w:rPr>
          <w:rFonts w:cs="Arial"/>
        </w:rPr>
        <w:t xml:space="preserve"> samt en filmsekvens från händelsen. Brendan </w:t>
      </w:r>
      <w:proofErr w:type="spellStart"/>
      <w:r w:rsidRPr="003602D1">
        <w:rPr>
          <w:rFonts w:cs="Arial"/>
        </w:rPr>
        <w:t>Shinnimin</w:t>
      </w:r>
      <w:proofErr w:type="spellEnd"/>
      <w:r w:rsidRPr="003602D1">
        <w:rPr>
          <w:rFonts w:cs="Arial"/>
        </w:rPr>
        <w:t xml:space="preserve"> har bifogat stillbilder från händelsen.</w:t>
      </w:r>
    </w:p>
    <w:p w14:paraId="37EF5E0E" w14:textId="77777777" w:rsidR="003602D1" w:rsidRPr="003602D1" w:rsidRDefault="003602D1" w:rsidP="003602D1">
      <w:pPr>
        <w:spacing w:after="0"/>
        <w:rPr>
          <w:rFonts w:cs="Arial"/>
        </w:rPr>
      </w:pPr>
    </w:p>
    <w:p w14:paraId="74F803F1" w14:textId="77777777" w:rsidR="003602D1" w:rsidRPr="003602D1" w:rsidRDefault="003602D1" w:rsidP="003602D1">
      <w:pPr>
        <w:spacing w:after="0"/>
        <w:rPr>
          <w:rFonts w:cs="Arial"/>
        </w:rPr>
      </w:pPr>
      <w:r w:rsidRPr="003602D1">
        <w:rPr>
          <w:rFonts w:cs="Arial"/>
          <w:u w:val="single"/>
        </w:rPr>
        <w:t>Anmälan:</w:t>
      </w:r>
      <w:r w:rsidRPr="003602D1">
        <w:rPr>
          <w:rFonts w:cs="Arial"/>
        </w:rPr>
        <w:t xml:space="preserve"> Återstår 4.08 av P3 när det sker en </w:t>
      </w:r>
      <w:proofErr w:type="spellStart"/>
      <w:r w:rsidRPr="003602D1">
        <w:rPr>
          <w:rFonts w:cs="Arial"/>
        </w:rPr>
        <w:t>Slewfoot</w:t>
      </w:r>
      <w:proofErr w:type="spellEnd"/>
      <w:r w:rsidRPr="003602D1">
        <w:rPr>
          <w:rFonts w:cs="Arial"/>
        </w:rPr>
        <w:t xml:space="preserve">. Spelet är i Skellefteås försvarszon där Skellefteåspelaren Nr 58 håller i Luleåspelaren Nr 24 </w:t>
      </w:r>
      <w:proofErr w:type="spellStart"/>
      <w:r w:rsidRPr="003602D1">
        <w:rPr>
          <w:rFonts w:cs="Arial"/>
        </w:rPr>
        <w:t>Shinnimin</w:t>
      </w:r>
      <w:proofErr w:type="spellEnd"/>
      <w:r w:rsidRPr="003602D1">
        <w:rPr>
          <w:rFonts w:cs="Arial"/>
        </w:rPr>
        <w:t xml:space="preserve">. Skellefteåspelaren släpper sedan </w:t>
      </w:r>
      <w:proofErr w:type="spellStart"/>
      <w:r w:rsidRPr="003602D1">
        <w:rPr>
          <w:rFonts w:cs="Arial"/>
        </w:rPr>
        <w:t>Shinnimin</w:t>
      </w:r>
      <w:proofErr w:type="spellEnd"/>
      <w:r w:rsidRPr="003602D1">
        <w:rPr>
          <w:rFonts w:cs="Arial"/>
        </w:rPr>
        <w:t xml:space="preserve"> som då har sin arm framför och lyfter upp sitt knä/ben och drar Skellefteåspelaren bakåt. Skellefteåspelaren faller handlöst bakåt utan chans att kunna försvara sig.</w:t>
      </w:r>
    </w:p>
    <w:p w14:paraId="69BC31FB" w14:textId="77777777" w:rsidR="003602D1" w:rsidRPr="003602D1" w:rsidRDefault="003602D1" w:rsidP="003602D1">
      <w:pPr>
        <w:spacing w:after="0"/>
        <w:rPr>
          <w:rFonts w:cs="Arial"/>
        </w:rPr>
      </w:pPr>
    </w:p>
    <w:p w14:paraId="73D646B8" w14:textId="77777777" w:rsidR="003602D1" w:rsidRPr="003602D1" w:rsidRDefault="003602D1" w:rsidP="003602D1">
      <w:pPr>
        <w:spacing w:after="0"/>
        <w:rPr>
          <w:rFonts w:cs="Arial"/>
          <w:lang w:val="en-US"/>
        </w:rPr>
      </w:pPr>
      <w:r w:rsidRPr="003602D1">
        <w:rPr>
          <w:rFonts w:cs="Arial"/>
          <w:u w:val="single"/>
        </w:rPr>
        <w:t xml:space="preserve">Brendan </w:t>
      </w:r>
      <w:proofErr w:type="spellStart"/>
      <w:r w:rsidRPr="003602D1">
        <w:rPr>
          <w:rFonts w:cs="Arial"/>
          <w:u w:val="single"/>
        </w:rPr>
        <w:t>Shinnimin</w:t>
      </w:r>
      <w:proofErr w:type="spellEnd"/>
      <w:r w:rsidRPr="003602D1">
        <w:rPr>
          <w:rFonts w:cs="Arial"/>
          <w:u w:val="single"/>
        </w:rPr>
        <w:t xml:space="preserve"> har uppgett följande</w:t>
      </w:r>
      <w:r w:rsidRPr="003602D1">
        <w:rPr>
          <w:rFonts w:cs="Arial"/>
        </w:rPr>
        <w:t xml:space="preserve">. </w:t>
      </w:r>
      <w:r w:rsidRPr="003602D1">
        <w:rPr>
          <w:rFonts w:cs="Arial"/>
          <w:lang w:val="en-US"/>
        </w:rPr>
        <w:t xml:space="preserve">At 4:10 of the third period on Oct 1st, a puck is deflected into the corner and as the puck goes into the corner </w:t>
      </w:r>
      <w:proofErr w:type="gramStart"/>
      <w:r w:rsidRPr="003602D1">
        <w:rPr>
          <w:rFonts w:cs="Arial"/>
          <w:lang w:val="en-US"/>
        </w:rPr>
        <w:t>myself</w:t>
      </w:r>
      <w:proofErr w:type="gramEnd"/>
      <w:r w:rsidRPr="003602D1">
        <w:rPr>
          <w:rFonts w:cs="Arial"/>
          <w:lang w:val="en-US"/>
        </w:rPr>
        <w:t xml:space="preserve"> and Oskar then come into contact in efforts to fight for position to retrieve the puck. As you can clearly see in the video, Oskar wraps his right arm around my waist putting his stick under my right armpit and pushing down on my right hip forcing me to lose my </w:t>
      </w:r>
      <w:r w:rsidRPr="003602D1">
        <w:rPr>
          <w:rFonts w:cs="Arial"/>
          <w:lang w:val="en-US"/>
        </w:rPr>
        <w:lastRenderedPageBreak/>
        <w:t xml:space="preserve">balance backwards. In efforts to keep myself up from falling awkwardly on my right leg, I am forced to use my left arm to gain leverage on Oskar’s body to keep myself up. Because of this, and because Oskar’s stick is under my armpit, Oskar and </w:t>
      </w:r>
      <w:proofErr w:type="gramStart"/>
      <w:r w:rsidRPr="003602D1">
        <w:rPr>
          <w:rFonts w:cs="Arial"/>
          <w:lang w:val="en-US"/>
        </w:rPr>
        <w:t>myself</w:t>
      </w:r>
      <w:proofErr w:type="gramEnd"/>
      <w:r w:rsidRPr="003602D1">
        <w:rPr>
          <w:rFonts w:cs="Arial"/>
          <w:lang w:val="en-US"/>
        </w:rPr>
        <w:t xml:space="preserve"> are both not able to keep our balance and end up falling to the ice. Also as you can clearly see in the video, Oskar’s right leg clearly has left the ice well before there is any contact with his right leg, </w:t>
      </w:r>
      <w:proofErr w:type="gramStart"/>
      <w:r w:rsidRPr="003602D1">
        <w:rPr>
          <w:rFonts w:cs="Arial"/>
          <w:lang w:val="en-US"/>
        </w:rPr>
        <w:t>negating  grounds</w:t>
      </w:r>
      <w:proofErr w:type="gramEnd"/>
      <w:r w:rsidRPr="003602D1">
        <w:rPr>
          <w:rFonts w:cs="Arial"/>
          <w:lang w:val="en-US"/>
        </w:rPr>
        <w:t xml:space="preserve"> for a </w:t>
      </w:r>
      <w:proofErr w:type="spellStart"/>
      <w:r w:rsidRPr="003602D1">
        <w:rPr>
          <w:rFonts w:cs="Arial"/>
          <w:lang w:val="en-US"/>
        </w:rPr>
        <w:t>slewfoot</w:t>
      </w:r>
      <w:proofErr w:type="spellEnd"/>
      <w:r w:rsidRPr="003602D1">
        <w:rPr>
          <w:rFonts w:cs="Arial"/>
          <w:lang w:val="en-US"/>
        </w:rPr>
        <w:t xml:space="preserve">. My left leg ends up coming through in a stepping motion in efforts to keep myself up, accidentally making minimal contact with Oskar, after he has already lost his balance on his left leg. There is no sweeping motion, again rather a stepping motion </w:t>
      </w:r>
      <w:proofErr w:type="gramStart"/>
      <w:r w:rsidRPr="003602D1">
        <w:rPr>
          <w:rFonts w:cs="Arial"/>
          <w:lang w:val="en-US"/>
        </w:rPr>
        <w:t>in order to</w:t>
      </w:r>
      <w:proofErr w:type="gramEnd"/>
      <w:r w:rsidRPr="003602D1">
        <w:rPr>
          <w:rFonts w:cs="Arial"/>
          <w:lang w:val="en-US"/>
        </w:rPr>
        <w:t xml:space="preserve"> keep my balance. I had no intent to put Oskar in a </w:t>
      </w:r>
      <w:proofErr w:type="spellStart"/>
      <w:r w:rsidRPr="003602D1">
        <w:rPr>
          <w:rFonts w:cs="Arial"/>
          <w:lang w:val="en-US"/>
        </w:rPr>
        <w:t>valnuable</w:t>
      </w:r>
      <w:proofErr w:type="spellEnd"/>
      <w:r w:rsidRPr="003602D1">
        <w:rPr>
          <w:rFonts w:cs="Arial"/>
          <w:lang w:val="en-US"/>
        </w:rPr>
        <w:t xml:space="preserve"> position or for Oskar to be </w:t>
      </w:r>
      <w:proofErr w:type="gramStart"/>
      <w:r w:rsidRPr="003602D1">
        <w:rPr>
          <w:rFonts w:cs="Arial"/>
          <w:lang w:val="en-US"/>
        </w:rPr>
        <w:t>in a position</w:t>
      </w:r>
      <w:proofErr w:type="gramEnd"/>
      <w:r w:rsidRPr="003602D1">
        <w:rPr>
          <w:rFonts w:cs="Arial"/>
          <w:lang w:val="en-US"/>
        </w:rPr>
        <w:t xml:space="preserve"> to get hurt.  This situation is a case of two players battling for position and getting awkwardly tangled up, and fortunately neither player getting hurt. Based on my statement and the clear video evidence that supports my statement, I ask and hope that there be no further punishment. </w:t>
      </w:r>
    </w:p>
    <w:p w14:paraId="7E63E731" w14:textId="77777777" w:rsidR="003602D1" w:rsidRPr="003602D1" w:rsidRDefault="003602D1" w:rsidP="003602D1">
      <w:pPr>
        <w:spacing w:after="0"/>
        <w:rPr>
          <w:rFonts w:cs="Arial"/>
          <w:lang w:val="en-US"/>
        </w:rPr>
      </w:pPr>
    </w:p>
    <w:p w14:paraId="59A947CC" w14:textId="77777777" w:rsidR="003602D1" w:rsidRPr="003602D1" w:rsidRDefault="003602D1" w:rsidP="003602D1">
      <w:pPr>
        <w:spacing w:after="0"/>
        <w:rPr>
          <w:rFonts w:cs="Arial"/>
        </w:rPr>
      </w:pPr>
      <w:r w:rsidRPr="003602D1">
        <w:rPr>
          <w:rFonts w:cs="Arial"/>
          <w:u w:val="single"/>
        </w:rPr>
        <w:t>Disciplinnämnden gör följande bedömning</w:t>
      </w:r>
      <w:r w:rsidRPr="003602D1">
        <w:rPr>
          <w:rFonts w:cs="Arial"/>
        </w:rPr>
        <w:t xml:space="preserve"> Filmsekvensen ger stöd för uppgifterna i anmälan. Nämnden finner det utrett att Brendan </w:t>
      </w:r>
      <w:proofErr w:type="spellStart"/>
      <w:r w:rsidRPr="003602D1">
        <w:rPr>
          <w:rFonts w:cs="Arial"/>
        </w:rPr>
        <w:t>Shinnimin</w:t>
      </w:r>
      <w:proofErr w:type="spellEnd"/>
      <w:r w:rsidRPr="003602D1">
        <w:rPr>
          <w:rFonts w:cs="Arial"/>
        </w:rPr>
        <w:t xml:space="preserve"> gjort sig skyldig till </w:t>
      </w:r>
      <w:proofErr w:type="spellStart"/>
      <w:r w:rsidRPr="003602D1">
        <w:rPr>
          <w:rFonts w:cs="Arial"/>
        </w:rPr>
        <w:t>Slewfooting</w:t>
      </w:r>
      <w:proofErr w:type="spellEnd"/>
      <w:r w:rsidRPr="003602D1">
        <w:rPr>
          <w:rFonts w:cs="Arial"/>
        </w:rPr>
        <w:t xml:space="preserve">. Förseelsen bör föranleda en avstängning. Avstängningens längd bestäms till en tid som bedöms motsvara två matcher. Han ska dessutom betala böter med det belopp som framgår av beslutet. Vid straffmätningen har nämnden särskilt beaktat följande nyckelfaktorer:  </w:t>
      </w:r>
    </w:p>
    <w:p w14:paraId="4E3446D5" w14:textId="77777777" w:rsidR="003602D1" w:rsidRPr="003602D1" w:rsidRDefault="003602D1" w:rsidP="003602D1">
      <w:pPr>
        <w:spacing w:after="0"/>
        <w:rPr>
          <w:rFonts w:cs="Arial"/>
          <w:sz w:val="10"/>
          <w:szCs w:val="10"/>
        </w:rPr>
      </w:pPr>
    </w:p>
    <w:p w14:paraId="468E3E88" w14:textId="77777777" w:rsidR="003602D1" w:rsidRPr="003602D1" w:rsidRDefault="003602D1" w:rsidP="003602D1">
      <w:pPr>
        <w:spacing w:after="0"/>
        <w:ind w:left="567" w:hanging="425"/>
        <w:rPr>
          <w:rFonts w:cs="Arial"/>
        </w:rPr>
      </w:pPr>
      <w:r w:rsidRPr="003602D1">
        <w:rPr>
          <w:rFonts w:cs="Arial"/>
        </w:rPr>
        <w:t>•</w:t>
      </w:r>
      <w:r w:rsidRPr="003602D1">
        <w:rPr>
          <w:rFonts w:cs="Arial"/>
        </w:rPr>
        <w:tab/>
        <w:t>Förseelsen innebär att motspelaren faller handlöst till isen utan att kunna försvara sig</w:t>
      </w:r>
    </w:p>
    <w:p w14:paraId="5A01C97C" w14:textId="77777777" w:rsidR="003602D1" w:rsidRPr="003602D1" w:rsidRDefault="003602D1" w:rsidP="003602D1">
      <w:pPr>
        <w:spacing w:after="0"/>
        <w:ind w:left="567" w:hanging="425"/>
        <w:rPr>
          <w:rFonts w:cs="Arial"/>
        </w:rPr>
      </w:pPr>
      <w:r w:rsidRPr="003602D1">
        <w:rPr>
          <w:rFonts w:cs="Arial"/>
        </w:rPr>
        <w:t>•</w:t>
      </w:r>
      <w:r w:rsidRPr="003602D1">
        <w:rPr>
          <w:rFonts w:cs="Arial"/>
        </w:rPr>
        <w:tab/>
        <w:t>Skaderisk</w:t>
      </w:r>
    </w:p>
    <w:p w14:paraId="119B9156" w14:textId="77777777" w:rsidR="003602D1" w:rsidRPr="003602D1" w:rsidRDefault="003602D1" w:rsidP="003602D1">
      <w:pPr>
        <w:spacing w:after="0"/>
        <w:ind w:left="567" w:hanging="425"/>
        <w:rPr>
          <w:rFonts w:cs="Arial"/>
        </w:rPr>
      </w:pPr>
      <w:r w:rsidRPr="003602D1">
        <w:rPr>
          <w:rFonts w:cs="Arial"/>
        </w:rPr>
        <w:t>•</w:t>
      </w:r>
      <w:r w:rsidRPr="003602D1">
        <w:rPr>
          <w:rFonts w:cs="Arial"/>
        </w:rPr>
        <w:tab/>
        <w:t>Det är fråga om återfall i farligt spel (se disciplinnämndens beslut den 31 december 2023 i ärende nr D-SIF- 018131)</w:t>
      </w:r>
    </w:p>
    <w:p w14:paraId="18234A50" w14:textId="77777777" w:rsidR="003602D1" w:rsidRPr="003602D1" w:rsidRDefault="003602D1" w:rsidP="003602D1">
      <w:pPr>
        <w:spacing w:after="0"/>
        <w:rPr>
          <w:rFonts w:cs="Arial"/>
        </w:rPr>
      </w:pPr>
    </w:p>
    <w:p w14:paraId="1CE6B023" w14:textId="77777777" w:rsidR="003602D1" w:rsidRPr="003602D1" w:rsidRDefault="003602D1" w:rsidP="003602D1">
      <w:pPr>
        <w:spacing w:after="0"/>
        <w:rPr>
          <w:rFonts w:cs="Arial"/>
        </w:rPr>
      </w:pPr>
      <w:r w:rsidRPr="003602D1">
        <w:rPr>
          <w:rFonts w:cs="Arial"/>
        </w:rPr>
        <w:t>Tillämplig regel: 14 kap. 2 § 8 punkten RF:s stadgar. Utvisning enligt regel 52.</w:t>
      </w:r>
    </w:p>
    <w:p w14:paraId="388BB76B" w14:textId="77777777" w:rsidR="00F72FF5" w:rsidRPr="00A266A4" w:rsidRDefault="00F72FF5" w:rsidP="00A266A4">
      <w:pPr>
        <w:spacing w:after="0"/>
        <w:rPr>
          <w:rFonts w:cs="Arial"/>
          <w:b/>
        </w:rPr>
      </w:pPr>
    </w:p>
    <w:p w14:paraId="63086606" w14:textId="77777777" w:rsidR="00F72FF5" w:rsidRPr="00A266A4" w:rsidRDefault="00F72FF5" w:rsidP="00A266A4">
      <w:pPr>
        <w:spacing w:after="0"/>
        <w:rPr>
          <w:rFonts w:cs="Arial"/>
        </w:rPr>
      </w:pPr>
      <w:r w:rsidRPr="00A266A4">
        <w:rPr>
          <w:rFonts w:cs="Arial"/>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01A606AB" w14:textId="77777777" w:rsidR="00F72FF5" w:rsidRPr="00A266A4" w:rsidRDefault="00F72FF5" w:rsidP="00A266A4">
      <w:pPr>
        <w:spacing w:after="0"/>
        <w:rPr>
          <w:rFonts w:cs="Arial"/>
          <w:b/>
        </w:rPr>
      </w:pPr>
    </w:p>
    <w:p w14:paraId="595A6C3E" w14:textId="6E73D3C7" w:rsidR="00F72FF5" w:rsidRPr="00A266A4" w:rsidRDefault="00F72FF5" w:rsidP="00A266A4">
      <w:pPr>
        <w:spacing w:after="0"/>
        <w:rPr>
          <w:rFonts w:cs="Arial"/>
          <w:b/>
        </w:rPr>
      </w:pPr>
      <w:r w:rsidRPr="00A266A4">
        <w:rPr>
          <w:rFonts w:cs="Arial"/>
          <w:b/>
        </w:rPr>
        <w:t>På Disciplinnämndens vägnar</w:t>
      </w:r>
    </w:p>
    <w:p w14:paraId="7CF7611C" w14:textId="686B0106" w:rsidR="00F72FF5" w:rsidRPr="00A266A4" w:rsidRDefault="00F72FF5" w:rsidP="00A266A4">
      <w:pPr>
        <w:spacing w:after="0"/>
        <w:rPr>
          <w:rFonts w:cs="Arial"/>
          <w:b/>
        </w:rPr>
      </w:pPr>
      <w:r w:rsidRPr="00A266A4">
        <w:rPr>
          <w:rFonts w:cs="Arial"/>
          <w:b/>
        </w:rPr>
        <w:br/>
      </w:r>
    </w:p>
    <w:p w14:paraId="39556BA1" w14:textId="77777777" w:rsidR="00F72FF5" w:rsidRPr="00A266A4" w:rsidRDefault="00F72FF5" w:rsidP="00A266A4">
      <w:pPr>
        <w:spacing w:after="0"/>
        <w:rPr>
          <w:rFonts w:cs="Arial"/>
          <w:b/>
        </w:rPr>
      </w:pPr>
      <w:r w:rsidRPr="00A266A4">
        <w:rPr>
          <w:rFonts w:cs="Arial"/>
          <w:b/>
        </w:rPr>
        <w:t>Johan Nordin</w:t>
      </w:r>
    </w:p>
    <w:p w14:paraId="38F659B7" w14:textId="77777777" w:rsidR="00B65A68" w:rsidRPr="00B65A68" w:rsidRDefault="00F72FF5" w:rsidP="00B65A68">
      <w:pPr>
        <w:spacing w:after="0"/>
        <w:rPr>
          <w:rFonts w:cs="Arial"/>
        </w:rPr>
      </w:pPr>
      <w:r w:rsidRPr="00A266A4">
        <w:rPr>
          <w:rFonts w:cs="Arial"/>
          <w:b/>
        </w:rPr>
        <w:br/>
      </w:r>
      <w:r w:rsidR="00B65A68" w:rsidRPr="00B65A68">
        <w:rPr>
          <w:rFonts w:cs="Arial"/>
        </w:rPr>
        <w:t>Johan Nordin, Josefin Mallmin, Ulf Lindgren, Gunilla Andersson Stampes och Fredrik Emvall</w:t>
      </w:r>
    </w:p>
    <w:p w14:paraId="4D55EA48" w14:textId="5DDC8750" w:rsidR="00F72FF5" w:rsidRPr="00AA3FB3" w:rsidRDefault="00AA3FB3" w:rsidP="009E3C7E">
      <w:pPr>
        <w:spacing w:after="0"/>
        <w:rPr>
          <w:rFonts w:cs="Arial"/>
          <w:bCs/>
        </w:rPr>
      </w:pPr>
      <w:r w:rsidRPr="00AA3FB3">
        <w:rPr>
          <w:rFonts w:cs="Arial"/>
          <w:bCs/>
        </w:rPr>
        <w:t>Enhälligt</w:t>
      </w:r>
    </w:p>
    <w:p w14:paraId="6519B164" w14:textId="77777777" w:rsidR="00AA3FB3" w:rsidRPr="00A266A4" w:rsidRDefault="00AA3FB3" w:rsidP="00A266A4">
      <w:pPr>
        <w:spacing w:after="0"/>
        <w:rPr>
          <w:rFonts w:cs="Arial"/>
          <w:b/>
        </w:rPr>
      </w:pPr>
    </w:p>
    <w:p w14:paraId="2F85AC94" w14:textId="502BC2E1" w:rsidR="00F72FF5" w:rsidRPr="00A266A4" w:rsidRDefault="00F72FF5" w:rsidP="00A266A4">
      <w:pPr>
        <w:spacing w:after="0"/>
        <w:rPr>
          <w:rFonts w:cs="Arial"/>
        </w:rPr>
      </w:pPr>
      <w:r w:rsidRPr="00A266A4">
        <w:rPr>
          <w:rFonts w:cs="Arial"/>
        </w:rPr>
        <w:t>För kännedom till:</w:t>
      </w:r>
      <w:r w:rsidRPr="00A266A4">
        <w:rPr>
          <w:rFonts w:cs="Arial"/>
        </w:rPr>
        <w:tab/>
        <w:t>Anmälare, Förening, Distrikt</w:t>
      </w:r>
    </w:p>
    <w:p w14:paraId="363A8375" w14:textId="77777777" w:rsidR="00F72FF5" w:rsidRPr="00A266A4" w:rsidRDefault="00F72FF5" w:rsidP="00A266A4">
      <w:pPr>
        <w:spacing w:after="0"/>
        <w:rPr>
          <w:rFonts w:cs="Arial"/>
        </w:rPr>
      </w:pPr>
    </w:p>
    <w:p w14:paraId="58186ED7" w14:textId="77777777" w:rsidR="00F51C77" w:rsidRPr="00A266A4" w:rsidRDefault="00F51C77" w:rsidP="00A266A4">
      <w:pPr>
        <w:spacing w:after="0"/>
        <w:rPr>
          <w:rFonts w:cs="Arial"/>
        </w:rPr>
      </w:pPr>
    </w:p>
    <w:p w14:paraId="251FC7CB" w14:textId="77777777" w:rsidR="00A17CFA" w:rsidRPr="00A266A4" w:rsidRDefault="00A17CFA" w:rsidP="00A266A4">
      <w:pPr>
        <w:spacing w:after="0"/>
        <w:rPr>
          <w:highlight w:val="yellow"/>
        </w:rPr>
      </w:pPr>
    </w:p>
    <w:sectPr w:rsidR="00A17CFA" w:rsidRPr="00A266A4"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1D4A2F" w14:textId="77777777" w:rsidR="00D307ED" w:rsidRDefault="00D307ED" w:rsidP="00F34448">
      <w:pPr>
        <w:spacing w:after="0" w:line="240" w:lineRule="auto"/>
      </w:pPr>
      <w:r>
        <w:separator/>
      </w:r>
    </w:p>
  </w:endnote>
  <w:endnote w:type="continuationSeparator" w:id="0">
    <w:p w14:paraId="59ABDC1E" w14:textId="77777777" w:rsidR="00D307ED" w:rsidRDefault="00D307ED" w:rsidP="00F34448">
      <w:pPr>
        <w:spacing w:after="0" w:line="240" w:lineRule="auto"/>
      </w:pPr>
      <w:r>
        <w:continuationSeparator/>
      </w:r>
    </w:p>
  </w:endnote>
  <w:endnote w:type="continuationNotice" w:id="1">
    <w:p w14:paraId="705ABE68" w14:textId="77777777" w:rsidR="00D307ED" w:rsidRDefault="00D30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mbria"/>
    <w:panose1 w:val="00000A06000000000000"/>
    <w:charset w:val="00"/>
    <w:family w:val="modern"/>
    <w:notTrueType/>
    <w:pitch w:val="variable"/>
    <w:sig w:usb0="00000007" w:usb1="00000001" w:usb2="00000000" w:usb3="00000000" w:csb0="00000003" w:csb1="00000000"/>
  </w:font>
  <w:font w:name="Flex 90 Bold">
    <w:panose1 w:val="00000800000000000000"/>
    <w:charset w:val="00"/>
    <w:family w:val="modern"/>
    <w:notTrueType/>
    <w:pitch w:val="variable"/>
    <w:sig w:usb0="00000007" w:usb1="00000001"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CC0C14"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DFA66" w14:textId="77777777" w:rsidR="00D307ED" w:rsidRDefault="00D307ED" w:rsidP="00F34448">
      <w:pPr>
        <w:spacing w:after="0" w:line="240" w:lineRule="auto"/>
      </w:pPr>
      <w:r>
        <w:separator/>
      </w:r>
    </w:p>
  </w:footnote>
  <w:footnote w:type="continuationSeparator" w:id="0">
    <w:p w14:paraId="1E2C9949" w14:textId="77777777" w:rsidR="00D307ED" w:rsidRDefault="00D307ED" w:rsidP="00F34448">
      <w:pPr>
        <w:spacing w:after="0" w:line="240" w:lineRule="auto"/>
      </w:pPr>
      <w:r>
        <w:continuationSeparator/>
      </w:r>
    </w:p>
  </w:footnote>
  <w:footnote w:type="continuationNotice" w:id="1">
    <w:p w14:paraId="3E07D15D" w14:textId="77777777" w:rsidR="00D307ED" w:rsidRDefault="00D307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600F0A0C"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1"/>
                          <w:r w:rsidR="009E3C7E">
                            <w:rPr>
                              <w:rFonts w:eastAsia="Arial" w:cs="Arial"/>
                              <w:sz w:val="15"/>
                              <w:szCs w:val="15"/>
                            </w:rPr>
                            <w:t>10</w:t>
                          </w:r>
                          <w:r w:rsidR="00617D26">
                            <w:rPr>
                              <w:rFonts w:eastAsia="Arial" w:cs="Arial"/>
                              <w:sz w:val="15"/>
                              <w:szCs w:val="15"/>
                            </w:rPr>
                            <w:t>-</w:t>
                          </w:r>
                          <w:r w:rsidR="009E3C7E">
                            <w:rPr>
                              <w:rFonts w:eastAsia="Arial" w:cs="Arial"/>
                              <w:sz w:val="15"/>
                              <w:szCs w:val="15"/>
                            </w:rPr>
                            <w:t>0</w:t>
                          </w:r>
                          <w:r w:rsidR="00B65A68">
                            <w:rPr>
                              <w:rFonts w:eastAsia="Arial" w:cs="Arial"/>
                              <w:sz w:val="15"/>
                              <w:szCs w:val="15"/>
                            </w:rPr>
                            <w:t>2</w:t>
                          </w:r>
                        </w:p>
                        <w:p w14:paraId="4B0FC801" w14:textId="7533C2BA"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D-SIF-01</w:t>
                          </w:r>
                          <w:bookmarkEnd w:id="2"/>
                          <w:r w:rsidR="00320A6F" w:rsidRPr="00417C6D">
                            <w:rPr>
                              <w:rFonts w:eastAsia="Arial" w:cs="Arial"/>
                              <w:sz w:val="15"/>
                              <w:szCs w:val="15"/>
                            </w:rPr>
                            <w:t>9</w:t>
                          </w:r>
                          <w:r w:rsidR="00574F62">
                            <w:rPr>
                              <w:rFonts w:eastAsia="Arial" w:cs="Arial"/>
                              <w:sz w:val="15"/>
                              <w:szCs w:val="15"/>
                            </w:rPr>
                            <w:t>5</w:t>
                          </w:r>
                          <w:r w:rsidR="00B65A68">
                            <w:rPr>
                              <w:rFonts w:eastAsia="Arial" w:cs="Arial"/>
                              <w:sz w:val="15"/>
                              <w:szCs w:val="15"/>
                            </w:rPr>
                            <w:t>1</w:t>
                          </w:r>
                          <w:r w:rsidR="003602D1">
                            <w:rPr>
                              <w:rFonts w:eastAsia="Arial" w:cs="Arial"/>
                              <w:sz w:val="15"/>
                              <w:szCs w:val="15"/>
                            </w:rPr>
                            <w:t>6</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600F0A0C"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4"/>
                    <w:r w:rsidR="009E3C7E">
                      <w:rPr>
                        <w:rFonts w:eastAsia="Arial" w:cs="Arial"/>
                        <w:sz w:val="15"/>
                        <w:szCs w:val="15"/>
                      </w:rPr>
                      <w:t>10</w:t>
                    </w:r>
                    <w:r w:rsidR="00617D26">
                      <w:rPr>
                        <w:rFonts w:eastAsia="Arial" w:cs="Arial"/>
                        <w:sz w:val="15"/>
                        <w:szCs w:val="15"/>
                      </w:rPr>
                      <w:t>-</w:t>
                    </w:r>
                    <w:r w:rsidR="009E3C7E">
                      <w:rPr>
                        <w:rFonts w:eastAsia="Arial" w:cs="Arial"/>
                        <w:sz w:val="15"/>
                        <w:szCs w:val="15"/>
                      </w:rPr>
                      <w:t>0</w:t>
                    </w:r>
                    <w:r w:rsidR="00B65A68">
                      <w:rPr>
                        <w:rFonts w:eastAsia="Arial" w:cs="Arial"/>
                        <w:sz w:val="15"/>
                        <w:szCs w:val="15"/>
                      </w:rPr>
                      <w:t>2</w:t>
                    </w:r>
                  </w:p>
                  <w:p w14:paraId="4B0FC801" w14:textId="7533C2BA"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D-SIF-01</w:t>
                    </w:r>
                    <w:bookmarkEnd w:id="5"/>
                    <w:r w:rsidR="00320A6F" w:rsidRPr="00417C6D">
                      <w:rPr>
                        <w:rFonts w:eastAsia="Arial" w:cs="Arial"/>
                        <w:sz w:val="15"/>
                        <w:szCs w:val="15"/>
                      </w:rPr>
                      <w:t>9</w:t>
                    </w:r>
                    <w:r w:rsidR="00574F62">
                      <w:rPr>
                        <w:rFonts w:eastAsia="Arial" w:cs="Arial"/>
                        <w:sz w:val="15"/>
                        <w:szCs w:val="15"/>
                      </w:rPr>
                      <w:t>5</w:t>
                    </w:r>
                    <w:r w:rsidR="00B65A68">
                      <w:rPr>
                        <w:rFonts w:eastAsia="Arial" w:cs="Arial"/>
                        <w:sz w:val="15"/>
                        <w:szCs w:val="15"/>
                      </w:rPr>
                      <w:t>1</w:t>
                    </w:r>
                    <w:r w:rsidR="003602D1">
                      <w:rPr>
                        <w:rFonts w:eastAsia="Arial" w:cs="Arial"/>
                        <w:sz w:val="15"/>
                        <w:szCs w:val="15"/>
                      </w:rPr>
                      <w:t>6</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A79"/>
    <w:rsid w:val="00012E3D"/>
    <w:rsid w:val="000137A6"/>
    <w:rsid w:val="00015FB6"/>
    <w:rsid w:val="00035117"/>
    <w:rsid w:val="00044217"/>
    <w:rsid w:val="00064F2D"/>
    <w:rsid w:val="00065F61"/>
    <w:rsid w:val="00084EA1"/>
    <w:rsid w:val="00087BD9"/>
    <w:rsid w:val="000A0D7F"/>
    <w:rsid w:val="000D40F1"/>
    <w:rsid w:val="000D4B5C"/>
    <w:rsid w:val="000D5665"/>
    <w:rsid w:val="000E2DD9"/>
    <w:rsid w:val="000F143E"/>
    <w:rsid w:val="000F26C6"/>
    <w:rsid w:val="001070CF"/>
    <w:rsid w:val="0016103A"/>
    <w:rsid w:val="00194926"/>
    <w:rsid w:val="001C2FBE"/>
    <w:rsid w:val="001D1BF9"/>
    <w:rsid w:val="0020419A"/>
    <w:rsid w:val="00215E98"/>
    <w:rsid w:val="0022044E"/>
    <w:rsid w:val="002A53ED"/>
    <w:rsid w:val="002B2B88"/>
    <w:rsid w:val="002B5F25"/>
    <w:rsid w:val="002B67B2"/>
    <w:rsid w:val="00301708"/>
    <w:rsid w:val="00320A6F"/>
    <w:rsid w:val="00336E9C"/>
    <w:rsid w:val="003602D1"/>
    <w:rsid w:val="003F6476"/>
    <w:rsid w:val="0040474F"/>
    <w:rsid w:val="00417C6D"/>
    <w:rsid w:val="00436E97"/>
    <w:rsid w:val="004423C4"/>
    <w:rsid w:val="0047011F"/>
    <w:rsid w:val="004825CF"/>
    <w:rsid w:val="00491D62"/>
    <w:rsid w:val="004A7520"/>
    <w:rsid w:val="004B537C"/>
    <w:rsid w:val="004D2444"/>
    <w:rsid w:val="004D2F3D"/>
    <w:rsid w:val="005124B1"/>
    <w:rsid w:val="005210E3"/>
    <w:rsid w:val="005214D5"/>
    <w:rsid w:val="005260AA"/>
    <w:rsid w:val="005358A4"/>
    <w:rsid w:val="00541B0C"/>
    <w:rsid w:val="00557246"/>
    <w:rsid w:val="0056488F"/>
    <w:rsid w:val="00574F62"/>
    <w:rsid w:val="005A0FCF"/>
    <w:rsid w:val="005A5AB1"/>
    <w:rsid w:val="005A5E8E"/>
    <w:rsid w:val="005B7096"/>
    <w:rsid w:val="00617D26"/>
    <w:rsid w:val="006713E4"/>
    <w:rsid w:val="00684F40"/>
    <w:rsid w:val="006A1766"/>
    <w:rsid w:val="006F0CB9"/>
    <w:rsid w:val="00727117"/>
    <w:rsid w:val="00753CED"/>
    <w:rsid w:val="00791E93"/>
    <w:rsid w:val="007F0E4C"/>
    <w:rsid w:val="00855B38"/>
    <w:rsid w:val="008C55FA"/>
    <w:rsid w:val="00903310"/>
    <w:rsid w:val="00911F21"/>
    <w:rsid w:val="009148AE"/>
    <w:rsid w:val="009170C8"/>
    <w:rsid w:val="00925EAB"/>
    <w:rsid w:val="009375B6"/>
    <w:rsid w:val="00970558"/>
    <w:rsid w:val="009853E7"/>
    <w:rsid w:val="00985E25"/>
    <w:rsid w:val="009A3AE7"/>
    <w:rsid w:val="009C19CE"/>
    <w:rsid w:val="009E3C7E"/>
    <w:rsid w:val="00A13F6A"/>
    <w:rsid w:val="00A14626"/>
    <w:rsid w:val="00A17CFA"/>
    <w:rsid w:val="00A24206"/>
    <w:rsid w:val="00A266A4"/>
    <w:rsid w:val="00A27F88"/>
    <w:rsid w:val="00A35B32"/>
    <w:rsid w:val="00A412E8"/>
    <w:rsid w:val="00A54250"/>
    <w:rsid w:val="00AA3FB3"/>
    <w:rsid w:val="00AC1A8B"/>
    <w:rsid w:val="00AE383D"/>
    <w:rsid w:val="00B05CBE"/>
    <w:rsid w:val="00B24F89"/>
    <w:rsid w:val="00B273BC"/>
    <w:rsid w:val="00B33A83"/>
    <w:rsid w:val="00B53055"/>
    <w:rsid w:val="00B55E90"/>
    <w:rsid w:val="00B57542"/>
    <w:rsid w:val="00B61A53"/>
    <w:rsid w:val="00B65A68"/>
    <w:rsid w:val="00B671A8"/>
    <w:rsid w:val="00B858EA"/>
    <w:rsid w:val="00BA493C"/>
    <w:rsid w:val="00BA4B2E"/>
    <w:rsid w:val="00BB2CEF"/>
    <w:rsid w:val="00BB3B71"/>
    <w:rsid w:val="00BC5807"/>
    <w:rsid w:val="00BE0789"/>
    <w:rsid w:val="00BE2079"/>
    <w:rsid w:val="00BE75B4"/>
    <w:rsid w:val="00BF5D2D"/>
    <w:rsid w:val="00C17075"/>
    <w:rsid w:val="00C742A3"/>
    <w:rsid w:val="00C74937"/>
    <w:rsid w:val="00C7796E"/>
    <w:rsid w:val="00CA032C"/>
    <w:rsid w:val="00CA65AE"/>
    <w:rsid w:val="00CC0C14"/>
    <w:rsid w:val="00CF7F62"/>
    <w:rsid w:val="00D02E1F"/>
    <w:rsid w:val="00D210C9"/>
    <w:rsid w:val="00D307ED"/>
    <w:rsid w:val="00D80F88"/>
    <w:rsid w:val="00D83D13"/>
    <w:rsid w:val="00DA3F79"/>
    <w:rsid w:val="00DA4396"/>
    <w:rsid w:val="00E00658"/>
    <w:rsid w:val="00E26943"/>
    <w:rsid w:val="00E36D16"/>
    <w:rsid w:val="00E637CA"/>
    <w:rsid w:val="00E711F9"/>
    <w:rsid w:val="00E86AE8"/>
    <w:rsid w:val="00EC79AC"/>
    <w:rsid w:val="00ED64BA"/>
    <w:rsid w:val="00EE447E"/>
    <w:rsid w:val="00F230FF"/>
    <w:rsid w:val="00F3100E"/>
    <w:rsid w:val="00F34448"/>
    <w:rsid w:val="00F47A0E"/>
    <w:rsid w:val="00F47E85"/>
    <w:rsid w:val="00F51C77"/>
    <w:rsid w:val="00F61875"/>
    <w:rsid w:val="00F72FF5"/>
    <w:rsid w:val="00F779DC"/>
    <w:rsid w:val="00F911FE"/>
    <w:rsid w:val="00FB4A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2.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66F7C01B-7F15-465D-885A-7F1364D0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1</TotalTime>
  <Pages>2</Pages>
  <Words>666</Words>
  <Characters>3528</Characters>
  <Application>Microsoft Office Word</Application>
  <DocSecurity>0</DocSecurity>
  <Lines>88</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Cattis Zethelius</cp:lastModifiedBy>
  <cp:revision>2</cp:revision>
  <cp:lastPrinted>2020-11-22T10:36:00Z</cp:lastPrinted>
  <dcterms:created xsi:type="dcterms:W3CDTF">2024-10-02T10:17:00Z</dcterms:created>
  <dcterms:modified xsi:type="dcterms:W3CDTF">2024-10-02T10:17:00Z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