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6E112" w14:textId="6E6EB5F5" w:rsidR="00A17CFA" w:rsidRPr="00A17CFA" w:rsidRDefault="00A17CFA" w:rsidP="00541B0C">
      <w:pPr>
        <w:pStyle w:val="Rubrik1"/>
        <w:tabs>
          <w:tab w:val="left" w:pos="1701"/>
        </w:tabs>
        <w:rPr>
          <w:rFonts w:eastAsia="Arial" w:cs="Arial"/>
          <w:b/>
          <w:color w:val="auto"/>
        </w:rPr>
      </w:pPr>
      <w:r w:rsidRPr="00A17CFA">
        <w:rPr>
          <w:rFonts w:eastAsia="Arial" w:cs="Arial"/>
          <w:b/>
          <w:color w:val="auto"/>
        </w:rPr>
        <w:t>BESTRAFFNINGSÄRENDE</w:t>
      </w:r>
    </w:p>
    <w:p w14:paraId="23CE05BF" w14:textId="77777777" w:rsidR="00F72FF5" w:rsidRDefault="00F72FF5" w:rsidP="00F72FF5">
      <w:pPr>
        <w:rPr>
          <w:rFonts w:ascii="Arial" w:hAnsi="Arial" w:cs="Arial"/>
        </w:rPr>
      </w:pPr>
    </w:p>
    <w:p w14:paraId="6023806B" w14:textId="08BF5629" w:rsidR="006A4FC7" w:rsidRPr="006A4FC7" w:rsidRDefault="006A4FC7" w:rsidP="006A4FC7">
      <w:pPr>
        <w:spacing w:after="0"/>
        <w:rPr>
          <w:rFonts w:ascii="Flex" w:hAnsi="Flex" w:cs="Arial"/>
          <w:b/>
        </w:rPr>
      </w:pPr>
      <w:r w:rsidRPr="006A4FC7">
        <w:rPr>
          <w:rFonts w:ascii="Flex" w:hAnsi="Flex" w:cs="Arial"/>
          <w:b/>
        </w:rPr>
        <w:t>Namn:</w:t>
      </w:r>
      <w:r w:rsidRPr="006A4FC7">
        <w:rPr>
          <w:rFonts w:ascii="Flex" w:hAnsi="Flex" w:cs="Arial"/>
          <w:b/>
        </w:rPr>
        <w:tab/>
      </w:r>
      <w:r w:rsidRPr="006A4FC7">
        <w:rPr>
          <w:rFonts w:ascii="Flex" w:hAnsi="Flex" w:cs="Arial"/>
          <w:b/>
        </w:rPr>
        <w:tab/>
        <w:t>Marian Studenic</w:t>
      </w:r>
      <w:r w:rsidRPr="006A4FC7">
        <w:rPr>
          <w:rFonts w:ascii="Flex" w:eastAsia="Arial" w:hAnsi="Flex" w:cs="Arial"/>
          <w:b/>
        </w:rPr>
        <w:t xml:space="preserve"> </w:t>
      </w:r>
    </w:p>
    <w:p w14:paraId="4D027F2F" w14:textId="77777777" w:rsidR="006A4FC7" w:rsidRPr="006A4FC7" w:rsidRDefault="006A4FC7" w:rsidP="006A4FC7">
      <w:pPr>
        <w:spacing w:after="0"/>
        <w:rPr>
          <w:rFonts w:ascii="Flex" w:hAnsi="Flex" w:cs="Arial"/>
          <w:b/>
        </w:rPr>
      </w:pPr>
    </w:p>
    <w:p w14:paraId="73D600A4" w14:textId="77777777" w:rsidR="006A4FC7" w:rsidRPr="006A4FC7" w:rsidRDefault="006A4FC7" w:rsidP="006A4FC7">
      <w:pPr>
        <w:spacing w:after="0"/>
        <w:rPr>
          <w:rFonts w:ascii="Flex" w:hAnsi="Flex" w:cs="Arial"/>
          <w:b/>
        </w:rPr>
      </w:pPr>
      <w:r w:rsidRPr="006A4FC7">
        <w:rPr>
          <w:rFonts w:ascii="Flex" w:hAnsi="Flex" w:cs="Arial"/>
          <w:b/>
        </w:rPr>
        <w:t>Förening:</w:t>
      </w:r>
      <w:r w:rsidRPr="006A4FC7">
        <w:rPr>
          <w:rFonts w:ascii="Flex" w:hAnsi="Flex" w:cs="Arial"/>
          <w:b/>
        </w:rPr>
        <w:tab/>
      </w:r>
      <w:r w:rsidRPr="006A4FC7">
        <w:rPr>
          <w:rFonts w:ascii="Flex" w:hAnsi="Flex" w:cs="Arial"/>
          <w:b/>
        </w:rPr>
        <w:tab/>
        <w:t>Färjestad BK</w:t>
      </w:r>
    </w:p>
    <w:p w14:paraId="73E39A39" w14:textId="77777777" w:rsidR="006A4FC7" w:rsidRPr="006A4FC7" w:rsidRDefault="006A4FC7" w:rsidP="006A4FC7">
      <w:pPr>
        <w:spacing w:after="0"/>
        <w:rPr>
          <w:rFonts w:ascii="Flex" w:hAnsi="Flex" w:cs="Arial"/>
          <w:b/>
        </w:rPr>
      </w:pPr>
    </w:p>
    <w:p w14:paraId="7DA06647" w14:textId="77777777" w:rsidR="006A4FC7" w:rsidRPr="006A4FC7" w:rsidRDefault="006A4FC7" w:rsidP="006A4FC7">
      <w:pPr>
        <w:spacing w:after="0"/>
        <w:rPr>
          <w:rFonts w:ascii="Flex" w:hAnsi="Flex" w:cs="Arial"/>
          <w:b/>
        </w:rPr>
      </w:pPr>
      <w:r w:rsidRPr="006A4FC7">
        <w:rPr>
          <w:rFonts w:ascii="Flex" w:hAnsi="Flex" w:cs="Arial"/>
          <w:b/>
        </w:rPr>
        <w:t>Adress:</w:t>
      </w:r>
      <w:r w:rsidRPr="006A4FC7">
        <w:rPr>
          <w:rFonts w:ascii="Flex" w:hAnsi="Flex" w:cs="Arial"/>
          <w:b/>
        </w:rPr>
        <w:tab/>
      </w:r>
      <w:r w:rsidRPr="006A4FC7">
        <w:rPr>
          <w:rFonts w:ascii="Flex" w:hAnsi="Flex" w:cs="Arial"/>
          <w:b/>
        </w:rPr>
        <w:tab/>
        <w:t>Box 318, 65108 KARLSTAD</w:t>
      </w:r>
    </w:p>
    <w:p w14:paraId="0D80AF73" w14:textId="77777777" w:rsidR="006A4FC7" w:rsidRPr="006A4FC7" w:rsidRDefault="006A4FC7" w:rsidP="006A4FC7">
      <w:pPr>
        <w:spacing w:after="0"/>
        <w:rPr>
          <w:rFonts w:ascii="Flex" w:hAnsi="Flex" w:cs="Arial"/>
          <w:b/>
        </w:rPr>
      </w:pPr>
    </w:p>
    <w:p w14:paraId="1CD799C8" w14:textId="16DAE710" w:rsidR="006A4FC7" w:rsidRPr="006A4FC7" w:rsidRDefault="006A4FC7" w:rsidP="006A4FC7">
      <w:pPr>
        <w:spacing w:after="0"/>
        <w:rPr>
          <w:rFonts w:ascii="Flex" w:hAnsi="Flex" w:cs="Arial"/>
          <w:b/>
        </w:rPr>
      </w:pPr>
      <w:r w:rsidRPr="006A4FC7">
        <w:rPr>
          <w:rFonts w:ascii="Flex" w:hAnsi="Flex" w:cs="Arial"/>
          <w:b/>
        </w:rPr>
        <w:t>Matchdatum:</w:t>
      </w:r>
      <w:r w:rsidRPr="006A4FC7">
        <w:rPr>
          <w:rFonts w:ascii="Flex" w:hAnsi="Flex" w:cs="Arial"/>
          <w:b/>
        </w:rPr>
        <w:tab/>
      </w:r>
      <w:r w:rsidR="006E3966">
        <w:rPr>
          <w:rFonts w:ascii="Flex" w:hAnsi="Flex" w:cs="Arial"/>
          <w:b/>
        </w:rPr>
        <w:tab/>
      </w:r>
      <w:r w:rsidRPr="006A4FC7">
        <w:rPr>
          <w:rFonts w:ascii="Flex" w:hAnsi="Flex" w:cs="Arial"/>
          <w:b/>
        </w:rPr>
        <w:t>2024-10-10</w:t>
      </w:r>
    </w:p>
    <w:p w14:paraId="163360AE" w14:textId="77777777" w:rsidR="006A4FC7" w:rsidRPr="006A4FC7" w:rsidRDefault="006A4FC7" w:rsidP="006A4FC7">
      <w:pPr>
        <w:spacing w:after="0"/>
        <w:rPr>
          <w:rFonts w:ascii="Flex" w:hAnsi="Flex" w:cs="Arial"/>
          <w:b/>
        </w:rPr>
      </w:pPr>
    </w:p>
    <w:p w14:paraId="4C10B094" w14:textId="77777777" w:rsidR="006A4FC7" w:rsidRPr="006A4FC7" w:rsidRDefault="006A4FC7" w:rsidP="006A4FC7">
      <w:pPr>
        <w:spacing w:after="0"/>
        <w:rPr>
          <w:rFonts w:ascii="Flex" w:hAnsi="Flex" w:cs="Arial"/>
          <w:b/>
        </w:rPr>
      </w:pPr>
      <w:r w:rsidRPr="006A4FC7">
        <w:rPr>
          <w:rFonts w:ascii="Flex" w:hAnsi="Flex" w:cs="Arial"/>
          <w:b/>
        </w:rPr>
        <w:t>Mellan:</w:t>
      </w:r>
      <w:r w:rsidRPr="006A4FC7">
        <w:rPr>
          <w:rFonts w:ascii="Flex" w:hAnsi="Flex" w:cs="Arial"/>
          <w:b/>
        </w:rPr>
        <w:tab/>
      </w:r>
      <w:r w:rsidRPr="006A4FC7">
        <w:rPr>
          <w:rFonts w:ascii="Flex" w:hAnsi="Flex" w:cs="Arial"/>
          <w:b/>
        </w:rPr>
        <w:tab/>
        <w:t>Färjestad BK - Frölunda HC</w:t>
      </w:r>
    </w:p>
    <w:p w14:paraId="3752EE8A" w14:textId="77777777" w:rsidR="006A4FC7" w:rsidRPr="006A4FC7" w:rsidRDefault="006A4FC7" w:rsidP="006A4FC7">
      <w:pPr>
        <w:spacing w:after="0"/>
        <w:rPr>
          <w:rFonts w:ascii="Flex" w:hAnsi="Flex" w:cs="Arial"/>
          <w:b/>
          <w:lang w:val="en-US"/>
        </w:rPr>
      </w:pPr>
      <w:r w:rsidRPr="006A4FC7">
        <w:rPr>
          <w:rFonts w:ascii="Flex" w:hAnsi="Flex" w:cs="Arial"/>
          <w:b/>
        </w:rPr>
        <w:tab/>
      </w:r>
      <w:r w:rsidRPr="006A4FC7">
        <w:rPr>
          <w:rFonts w:ascii="Flex" w:hAnsi="Flex" w:cs="Arial"/>
          <w:b/>
        </w:rPr>
        <w:tab/>
      </w:r>
      <w:r w:rsidRPr="006A4FC7">
        <w:rPr>
          <w:rFonts w:ascii="Flex" w:hAnsi="Flex" w:cs="Arial"/>
          <w:b/>
          <w:lang w:val="en-US"/>
        </w:rPr>
        <w:t>SHL</w:t>
      </w:r>
    </w:p>
    <w:p w14:paraId="0395F6A2" w14:textId="77777777" w:rsidR="006A4FC7" w:rsidRPr="006A4FC7" w:rsidRDefault="006A4FC7" w:rsidP="006A4FC7">
      <w:pPr>
        <w:spacing w:after="0"/>
        <w:rPr>
          <w:rFonts w:ascii="Flex" w:hAnsi="Flex" w:cs="Arial"/>
          <w:b/>
          <w:lang w:val="en-US"/>
        </w:rPr>
      </w:pPr>
    </w:p>
    <w:p w14:paraId="2B2357CE" w14:textId="77777777" w:rsidR="006A4FC7" w:rsidRPr="006A4FC7" w:rsidRDefault="006A4FC7" w:rsidP="006A4FC7">
      <w:pPr>
        <w:spacing w:after="0"/>
        <w:rPr>
          <w:rFonts w:ascii="Flex" w:hAnsi="Flex" w:cs="Arial"/>
          <w:b/>
          <w:lang w:val="en-US"/>
        </w:rPr>
      </w:pPr>
      <w:r w:rsidRPr="006A4FC7">
        <w:rPr>
          <w:rFonts w:ascii="Flex" w:hAnsi="Flex" w:cs="Arial"/>
          <w:b/>
          <w:lang w:val="en-US"/>
        </w:rPr>
        <w:t>Domare/Anmälare</w:t>
      </w:r>
      <w:r w:rsidRPr="006A4FC7">
        <w:rPr>
          <w:rFonts w:ascii="Flex" w:hAnsi="Flex" w:cs="Arial"/>
          <w:b/>
          <w:lang w:val="en-US"/>
        </w:rPr>
        <w:tab/>
        <w:t>Player Saftey Group SHL</w:t>
      </w:r>
    </w:p>
    <w:p w14:paraId="05EC4119" w14:textId="77777777" w:rsidR="006A4FC7" w:rsidRPr="006A4FC7" w:rsidRDefault="006A4FC7" w:rsidP="006A4FC7">
      <w:pPr>
        <w:spacing w:after="0"/>
        <w:rPr>
          <w:rFonts w:ascii="Flex" w:hAnsi="Flex" w:cs="Arial"/>
          <w:b/>
          <w:lang w:val="en-US"/>
        </w:rPr>
      </w:pPr>
    </w:p>
    <w:p w14:paraId="538A0597" w14:textId="2A725F04" w:rsidR="006A4FC7" w:rsidRPr="006A4FC7" w:rsidRDefault="006A4FC7" w:rsidP="006A4FC7">
      <w:pPr>
        <w:spacing w:after="0"/>
        <w:rPr>
          <w:rFonts w:ascii="Flex" w:hAnsi="Flex" w:cs="Arial"/>
          <w:b/>
        </w:rPr>
      </w:pPr>
      <w:r w:rsidRPr="006A4FC7">
        <w:rPr>
          <w:rFonts w:ascii="Flex" w:hAnsi="Flex" w:cs="Arial"/>
          <w:b/>
        </w:rPr>
        <w:t>Avstängningsperiod</w:t>
      </w:r>
      <w:r w:rsidRPr="006A4FC7">
        <w:rPr>
          <w:rFonts w:ascii="Flex" w:hAnsi="Flex" w:cs="Arial"/>
          <w:b/>
        </w:rPr>
        <w:tab/>
        <w:t xml:space="preserve">2024-10-11 - 2024-10-15 </w:t>
      </w:r>
    </w:p>
    <w:p w14:paraId="710563D2" w14:textId="114B752D" w:rsidR="006A4FC7" w:rsidRPr="006A4FC7" w:rsidRDefault="006A4FC7" w:rsidP="006A4FC7">
      <w:pPr>
        <w:spacing w:after="0"/>
        <w:rPr>
          <w:rFonts w:ascii="Flex" w:hAnsi="Flex" w:cs="Arial"/>
          <w:b/>
        </w:rPr>
      </w:pPr>
      <w:r w:rsidRPr="006A4FC7">
        <w:rPr>
          <w:rFonts w:ascii="Flex" w:hAnsi="Flex" w:cs="Arial"/>
          <w:b/>
        </w:rPr>
        <w:t>Böter</w:t>
      </w:r>
      <w:r w:rsidRPr="006A4FC7">
        <w:rPr>
          <w:rFonts w:ascii="Flex" w:hAnsi="Flex" w:cs="Arial"/>
          <w:b/>
        </w:rPr>
        <w:tab/>
      </w:r>
      <w:r w:rsidR="006E3966">
        <w:rPr>
          <w:rFonts w:ascii="Flex" w:hAnsi="Flex" w:cs="Arial"/>
          <w:b/>
        </w:rPr>
        <w:tab/>
      </w:r>
      <w:r w:rsidRPr="006A4FC7">
        <w:rPr>
          <w:rFonts w:ascii="Flex" w:hAnsi="Flex" w:cs="Arial"/>
          <w:b/>
        </w:rPr>
        <w:t xml:space="preserve">30717:- Betalas senast: 2024-11-09 </w:t>
      </w:r>
    </w:p>
    <w:p w14:paraId="76D353B1" w14:textId="77777777" w:rsidR="006A4FC7" w:rsidRPr="006A4FC7" w:rsidRDefault="006A4FC7" w:rsidP="006A4FC7">
      <w:pPr>
        <w:spacing w:after="0"/>
        <w:rPr>
          <w:rFonts w:ascii="Flex" w:hAnsi="Flex" w:cs="Arial"/>
          <w:b/>
        </w:rPr>
      </w:pPr>
    </w:p>
    <w:p w14:paraId="243E966D" w14:textId="77777777" w:rsidR="006A4FC7" w:rsidRPr="006A4FC7" w:rsidRDefault="006A4FC7" w:rsidP="006A4FC7">
      <w:pPr>
        <w:spacing w:after="0"/>
        <w:rPr>
          <w:rFonts w:ascii="Flex" w:hAnsi="Flex" w:cs="Arial"/>
          <w:b/>
        </w:rPr>
      </w:pPr>
    </w:p>
    <w:p w14:paraId="101DA772" w14:textId="77777777" w:rsidR="006A4FC7" w:rsidRPr="006A4FC7" w:rsidRDefault="006A4FC7" w:rsidP="006A4FC7">
      <w:pPr>
        <w:spacing w:after="0"/>
        <w:rPr>
          <w:rFonts w:ascii="Flex" w:hAnsi="Flex" w:cs="Arial"/>
          <w:b/>
        </w:rPr>
      </w:pPr>
      <w:r w:rsidRPr="006A4FC7">
        <w:rPr>
          <w:rFonts w:ascii="Flex" w:hAnsi="Flex" w:cs="Arial"/>
          <w:b/>
        </w:rPr>
        <w:t>BESLUT</w:t>
      </w:r>
    </w:p>
    <w:p w14:paraId="5CAD7DB4" w14:textId="77777777" w:rsidR="006A4FC7" w:rsidRPr="006A4FC7" w:rsidRDefault="006A4FC7" w:rsidP="006A4FC7">
      <w:pPr>
        <w:spacing w:after="0"/>
        <w:rPr>
          <w:rFonts w:ascii="Flex" w:hAnsi="Flex" w:cs="Arial"/>
        </w:rPr>
      </w:pPr>
    </w:p>
    <w:p w14:paraId="06BC5290" w14:textId="77777777" w:rsidR="006A4FC7" w:rsidRPr="006A4FC7" w:rsidRDefault="006A4FC7" w:rsidP="006A4FC7">
      <w:pPr>
        <w:spacing w:after="0"/>
        <w:rPr>
          <w:rFonts w:ascii="Flex" w:hAnsi="Flex" w:cs="Arial"/>
        </w:rPr>
      </w:pPr>
      <w:r w:rsidRPr="006A4FC7">
        <w:rPr>
          <w:rFonts w:ascii="Flex" w:hAnsi="Flex" w:cs="Arial"/>
        </w:rPr>
        <w:t>Disciplinnämnden rättar sitt beslut i ärende D-SIF-019574 2024-10-11 avseende Marian Studenic på så sätt att avstängningen ska gälla fr.o.m. 11 oktober 2024 t.o.m. 15 oktober. I övrigt står beslutet fast.</w:t>
      </w:r>
    </w:p>
    <w:p w14:paraId="01B80E92" w14:textId="77777777" w:rsidR="006A4FC7" w:rsidRPr="006A4FC7" w:rsidRDefault="006A4FC7" w:rsidP="006A4FC7">
      <w:pPr>
        <w:spacing w:after="0"/>
        <w:rPr>
          <w:rFonts w:ascii="Flex" w:hAnsi="Flex" w:cs="Arial"/>
          <w:b/>
        </w:rPr>
      </w:pPr>
    </w:p>
    <w:p w14:paraId="0FE5F07C" w14:textId="77777777" w:rsidR="0038410E" w:rsidRDefault="0038410E" w:rsidP="006A4FC7">
      <w:pPr>
        <w:spacing w:after="0"/>
        <w:rPr>
          <w:rFonts w:ascii="Flex" w:hAnsi="Flex" w:cs="Arial"/>
          <w:b/>
        </w:rPr>
      </w:pPr>
    </w:p>
    <w:p w14:paraId="0D13A99E" w14:textId="00B3E1B1" w:rsidR="006A4FC7" w:rsidRPr="006A4FC7" w:rsidRDefault="006A4FC7" w:rsidP="006A4FC7">
      <w:pPr>
        <w:spacing w:after="0"/>
        <w:rPr>
          <w:rFonts w:ascii="Flex" w:hAnsi="Flex" w:cs="Arial"/>
        </w:rPr>
      </w:pPr>
      <w:r w:rsidRPr="006A4FC7">
        <w:rPr>
          <w:rFonts w:ascii="Flex" w:hAnsi="Flex" w:cs="Arial"/>
          <w:b/>
        </w:rPr>
        <w:t>SKÄL</w:t>
      </w:r>
    </w:p>
    <w:p w14:paraId="465EDD2E" w14:textId="77777777" w:rsidR="006A4FC7" w:rsidRPr="006A4FC7" w:rsidRDefault="006A4FC7" w:rsidP="006A4FC7">
      <w:pPr>
        <w:spacing w:after="0"/>
        <w:rPr>
          <w:rFonts w:ascii="Flex" w:hAnsi="Flex" w:cs="Arial"/>
          <w:b/>
        </w:rPr>
      </w:pPr>
    </w:p>
    <w:p w14:paraId="405802D2" w14:textId="77777777" w:rsidR="006A4FC7" w:rsidRPr="006A4FC7" w:rsidRDefault="006A4FC7" w:rsidP="006A4FC7">
      <w:pPr>
        <w:spacing w:after="0"/>
        <w:rPr>
          <w:rFonts w:ascii="Flex" w:hAnsi="Flex" w:cs="Arial"/>
        </w:rPr>
      </w:pPr>
      <w:r w:rsidRPr="006A4FC7">
        <w:rPr>
          <w:rFonts w:ascii="Flex" w:hAnsi="Flex" w:cs="Arial"/>
        </w:rPr>
        <w:t>Färjestad har angett att Färjestad spelar match i CHL den 15 oktober 2024 och att Marian Studenics avstängning därför kommer att motsvara fler matcher än Disciplinnämnden avsett med sitt beslut. Disciplinnämnden finner därför att det finns skäl att rätta beslutet på sätt som följer ovan.</w:t>
      </w:r>
    </w:p>
    <w:p w14:paraId="0B710A09" w14:textId="77777777" w:rsidR="006A4FC7" w:rsidRPr="006A4FC7" w:rsidRDefault="006A4FC7" w:rsidP="006A4FC7">
      <w:pPr>
        <w:spacing w:after="0"/>
        <w:rPr>
          <w:rFonts w:ascii="Flex" w:hAnsi="Flex" w:cs="Arial"/>
        </w:rPr>
      </w:pPr>
    </w:p>
    <w:p w14:paraId="0A9AA349" w14:textId="77777777" w:rsidR="006A4FC7" w:rsidRPr="006A4FC7" w:rsidRDefault="006A4FC7" w:rsidP="006A4FC7">
      <w:pPr>
        <w:spacing w:after="0"/>
        <w:rPr>
          <w:rFonts w:ascii="Flex" w:hAnsi="Flex" w:cs="Arial"/>
        </w:rPr>
      </w:pPr>
      <w:r w:rsidRPr="006A4FC7">
        <w:rPr>
          <w:rFonts w:ascii="Flex" w:hAnsi="Flex" w:cs="Arial"/>
        </w:rPr>
        <w:t>Tillämplig regel RF stadgar 14 kap 22 § (jfr även RB 17 kap 15 § och 30 kap 13 §).</w:t>
      </w:r>
    </w:p>
    <w:p w14:paraId="6976DAD8" w14:textId="77777777" w:rsidR="006A4FC7" w:rsidRPr="006A4FC7" w:rsidRDefault="006A4FC7" w:rsidP="006A4FC7">
      <w:pPr>
        <w:spacing w:after="0"/>
        <w:rPr>
          <w:rFonts w:ascii="Flex" w:hAnsi="Flex" w:cs="Arial"/>
        </w:rPr>
      </w:pPr>
    </w:p>
    <w:p w14:paraId="0FB67A92" w14:textId="77777777" w:rsidR="006A4FC7" w:rsidRPr="006A4FC7" w:rsidRDefault="006A4FC7" w:rsidP="006A4FC7">
      <w:pPr>
        <w:spacing w:after="0"/>
        <w:rPr>
          <w:rFonts w:ascii="Flex" w:hAnsi="Flex" w:cs="Arial"/>
        </w:rPr>
      </w:pPr>
      <w:r w:rsidRPr="006A4FC7">
        <w:rPr>
          <w:rFonts w:ascii="Flex" w:hAnsi="Flex" w:cs="Arial"/>
        </w:rPr>
        <w:t>I händelse av missnöje får talan mot detta beslut föras av såväl den anmälande som bestraffade parten hos Riksidrottsnämnden, Box 11016, 10061 STOCKHOLM. Klagoskriften skall ha inkommit till RIN inom två (2) veckor från den dag då det med överklagandet avsedda beslutet meddelats.</w:t>
      </w:r>
    </w:p>
    <w:p w14:paraId="6688EE4E" w14:textId="77777777" w:rsidR="006A4FC7" w:rsidRPr="006A4FC7" w:rsidRDefault="006A4FC7" w:rsidP="006A4FC7">
      <w:pPr>
        <w:spacing w:after="0"/>
        <w:rPr>
          <w:rFonts w:ascii="Flex" w:hAnsi="Flex" w:cs="Arial"/>
        </w:rPr>
      </w:pPr>
    </w:p>
    <w:p w14:paraId="2E2B1A2D" w14:textId="77777777" w:rsidR="006A4FC7" w:rsidRPr="006A4FC7" w:rsidRDefault="006A4FC7" w:rsidP="006A4FC7">
      <w:pPr>
        <w:spacing w:after="0"/>
        <w:rPr>
          <w:rFonts w:ascii="Flex" w:hAnsi="Flex" w:cs="Arial"/>
          <w:b/>
        </w:rPr>
      </w:pPr>
    </w:p>
    <w:p w14:paraId="46980325" w14:textId="77777777" w:rsidR="006A4FC7" w:rsidRPr="006A4FC7" w:rsidRDefault="006A4FC7" w:rsidP="006A4FC7">
      <w:pPr>
        <w:spacing w:after="0"/>
        <w:rPr>
          <w:rFonts w:ascii="Flex" w:hAnsi="Flex" w:cs="Arial"/>
        </w:rPr>
      </w:pPr>
      <w:r w:rsidRPr="006A4FC7">
        <w:rPr>
          <w:rFonts w:ascii="Flex" w:hAnsi="Flex" w:cs="Arial"/>
        </w:rPr>
        <w:t>I händelse av missnöje får talan mot detta beslut föras av såväl den anmälande som bestraffade parten hos Riksidrottsnämnden, Box 11016, 10061 STOCKHOLM. Klagoskriften skall ha inkommit till RIN (riksidrottsforbundet@rf.se) inom två (2) veckor från den dag då det med överklagandet avsedda beslutet meddelats.</w:t>
      </w:r>
    </w:p>
    <w:p w14:paraId="50BD7144" w14:textId="77777777" w:rsidR="006A4FC7" w:rsidRPr="006A4FC7" w:rsidRDefault="006A4FC7" w:rsidP="006A4FC7">
      <w:pPr>
        <w:spacing w:after="0"/>
        <w:rPr>
          <w:rFonts w:ascii="Flex" w:hAnsi="Flex" w:cs="Arial"/>
          <w:b/>
        </w:rPr>
      </w:pPr>
    </w:p>
    <w:p w14:paraId="0EAF1AD8" w14:textId="77777777" w:rsidR="006A4FC7" w:rsidRPr="006A4FC7" w:rsidRDefault="006A4FC7" w:rsidP="006A4FC7">
      <w:pPr>
        <w:spacing w:after="0"/>
        <w:rPr>
          <w:rFonts w:ascii="Flex" w:hAnsi="Flex" w:cs="Arial"/>
          <w:b/>
        </w:rPr>
      </w:pPr>
    </w:p>
    <w:p w14:paraId="6EA57B7A" w14:textId="77777777" w:rsidR="006A4FC7" w:rsidRPr="006A4FC7" w:rsidRDefault="006A4FC7" w:rsidP="006A4FC7">
      <w:pPr>
        <w:spacing w:after="0"/>
        <w:rPr>
          <w:rFonts w:ascii="Flex" w:hAnsi="Flex" w:cs="Arial"/>
          <w:b/>
        </w:rPr>
      </w:pPr>
    </w:p>
    <w:p w14:paraId="5D7EDB33" w14:textId="41BCB9C0" w:rsidR="006A4FC7" w:rsidRPr="006A4FC7" w:rsidRDefault="006A4FC7" w:rsidP="006A4FC7">
      <w:pPr>
        <w:spacing w:after="0"/>
        <w:rPr>
          <w:rFonts w:ascii="Flex" w:hAnsi="Flex" w:cs="Arial"/>
          <w:b/>
        </w:rPr>
      </w:pPr>
      <w:r w:rsidRPr="006A4FC7">
        <w:rPr>
          <w:rFonts w:ascii="Flex" w:hAnsi="Flex" w:cs="Arial"/>
          <w:b/>
        </w:rPr>
        <w:lastRenderedPageBreak/>
        <w:t>På Disciplinnämndens vägnar</w:t>
      </w:r>
    </w:p>
    <w:p w14:paraId="72475848" w14:textId="14277032" w:rsidR="006A4FC7" w:rsidRPr="006A4FC7" w:rsidRDefault="006A4FC7" w:rsidP="006A4FC7">
      <w:pPr>
        <w:spacing w:after="0"/>
        <w:rPr>
          <w:rFonts w:ascii="Flex" w:hAnsi="Flex" w:cs="Arial"/>
          <w:b/>
        </w:rPr>
      </w:pPr>
      <w:r w:rsidRPr="006A4FC7">
        <w:rPr>
          <w:rFonts w:ascii="Flex" w:hAnsi="Flex" w:cs="Arial"/>
          <w:b/>
        </w:rPr>
        <w:br/>
        <w:t>Johan Nordin</w:t>
      </w:r>
    </w:p>
    <w:p w14:paraId="50FD06BE" w14:textId="43FED943" w:rsidR="006A4FC7" w:rsidRPr="006A4FC7" w:rsidRDefault="006A4FC7" w:rsidP="006A4FC7">
      <w:pPr>
        <w:spacing w:after="0"/>
        <w:rPr>
          <w:rFonts w:ascii="Flex" w:hAnsi="Flex" w:cs="Arial"/>
          <w:b/>
        </w:rPr>
      </w:pPr>
      <w:r w:rsidRPr="006A4FC7">
        <w:rPr>
          <w:rFonts w:ascii="Flex" w:hAnsi="Flex" w:cs="Arial"/>
          <w:b/>
        </w:rPr>
        <w:br/>
      </w:r>
      <w:r w:rsidRPr="006A4FC7">
        <w:rPr>
          <w:rFonts w:ascii="Flex" w:hAnsi="Flex" w:cs="Arial"/>
        </w:rPr>
        <w:t>Johan Nordin, Josefin Mallmin, Ulf Lindgren, Stefan Persson, Maria Furberg</w:t>
      </w:r>
    </w:p>
    <w:p w14:paraId="15F890D3" w14:textId="77777777" w:rsidR="006A4FC7" w:rsidRPr="006A4FC7" w:rsidRDefault="006A4FC7" w:rsidP="006A4FC7">
      <w:pPr>
        <w:spacing w:after="0"/>
        <w:rPr>
          <w:rFonts w:ascii="Flex" w:hAnsi="Flex" w:cs="Arial"/>
        </w:rPr>
      </w:pPr>
      <w:r w:rsidRPr="006A4FC7">
        <w:rPr>
          <w:rFonts w:ascii="Flex" w:hAnsi="Flex" w:cs="Arial"/>
        </w:rPr>
        <w:t>Enhälliga</w:t>
      </w:r>
    </w:p>
    <w:p w14:paraId="7BD8B468" w14:textId="77777777" w:rsidR="006A4FC7" w:rsidRPr="006A4FC7" w:rsidRDefault="006A4FC7" w:rsidP="006A4FC7">
      <w:pPr>
        <w:spacing w:after="0"/>
        <w:rPr>
          <w:rFonts w:ascii="Flex" w:hAnsi="Flex" w:cs="Arial"/>
          <w:b/>
        </w:rPr>
      </w:pPr>
    </w:p>
    <w:p w14:paraId="438DFE1B" w14:textId="77777777" w:rsidR="006A4FC7" w:rsidRPr="006A4FC7" w:rsidRDefault="006A4FC7" w:rsidP="006A4FC7">
      <w:pPr>
        <w:spacing w:after="0"/>
        <w:rPr>
          <w:rFonts w:ascii="Flex" w:hAnsi="Flex" w:cs="Arial"/>
          <w:b/>
        </w:rPr>
      </w:pPr>
    </w:p>
    <w:p w14:paraId="395A2342" w14:textId="77777777" w:rsidR="006A4FC7" w:rsidRPr="006A4FC7" w:rsidRDefault="006A4FC7" w:rsidP="006A4FC7">
      <w:pPr>
        <w:spacing w:after="0"/>
        <w:rPr>
          <w:rFonts w:ascii="Flex" w:hAnsi="Flex" w:cs="Arial"/>
        </w:rPr>
      </w:pPr>
      <w:r w:rsidRPr="006A4FC7">
        <w:rPr>
          <w:rFonts w:ascii="Flex" w:hAnsi="Flex" w:cs="Arial"/>
        </w:rPr>
        <w:t>För kännedom till:</w:t>
      </w:r>
      <w:r w:rsidRPr="006A4FC7">
        <w:rPr>
          <w:rFonts w:ascii="Flex" w:hAnsi="Flex" w:cs="Arial"/>
        </w:rPr>
        <w:tab/>
      </w:r>
      <w:r w:rsidRPr="006A4FC7">
        <w:rPr>
          <w:rFonts w:ascii="Flex" w:hAnsi="Flex" w:cs="Arial"/>
        </w:rPr>
        <w:tab/>
        <w:t>Anmälare, Förening, Distrikt</w:t>
      </w:r>
    </w:p>
    <w:p w14:paraId="52075F76" w14:textId="77777777" w:rsidR="006A4FC7" w:rsidRPr="006A4FC7" w:rsidRDefault="006A4FC7" w:rsidP="006A4FC7">
      <w:pPr>
        <w:spacing w:after="0"/>
        <w:rPr>
          <w:rFonts w:ascii="Flex" w:hAnsi="Flex" w:cs="Arial"/>
        </w:rPr>
      </w:pPr>
    </w:p>
    <w:p w14:paraId="7FE60C74" w14:textId="77777777" w:rsidR="006A4FC7" w:rsidRPr="00161AA3" w:rsidRDefault="006A4FC7" w:rsidP="006A4FC7">
      <w:pPr>
        <w:rPr>
          <w:rFonts w:ascii="Arial" w:hAnsi="Arial" w:cs="Arial"/>
        </w:rPr>
      </w:pPr>
    </w:p>
    <w:p w14:paraId="363A8375" w14:textId="77777777" w:rsidR="00F72FF5" w:rsidRPr="00A266A4" w:rsidRDefault="00F72FF5" w:rsidP="00A266A4">
      <w:pPr>
        <w:spacing w:after="0"/>
        <w:rPr>
          <w:rFonts w:cs="Arial"/>
        </w:rPr>
      </w:pPr>
    </w:p>
    <w:p w14:paraId="7DD1E33C" w14:textId="77777777" w:rsidR="00F72FF5" w:rsidRPr="00A266A4" w:rsidRDefault="00F72FF5" w:rsidP="00A266A4">
      <w:pPr>
        <w:spacing w:after="0"/>
        <w:rPr>
          <w:rFonts w:cs="Arial"/>
        </w:rPr>
      </w:pPr>
    </w:p>
    <w:p w14:paraId="78077CCA" w14:textId="77777777" w:rsidR="00F72FF5" w:rsidRPr="00A266A4" w:rsidRDefault="00F72FF5" w:rsidP="00A266A4">
      <w:pPr>
        <w:spacing w:after="0"/>
        <w:rPr>
          <w:rFonts w:cs="Arial"/>
        </w:rPr>
      </w:pPr>
    </w:p>
    <w:p w14:paraId="58186ED7" w14:textId="77777777" w:rsidR="00F51C77" w:rsidRPr="00A266A4" w:rsidRDefault="00F51C77" w:rsidP="00A266A4">
      <w:pPr>
        <w:spacing w:after="0"/>
        <w:rPr>
          <w:rFonts w:cs="Arial"/>
        </w:rPr>
      </w:pPr>
    </w:p>
    <w:p w14:paraId="251FC7CB" w14:textId="77777777" w:rsidR="00A17CFA" w:rsidRPr="00A266A4" w:rsidRDefault="00A17CFA" w:rsidP="00A266A4">
      <w:pPr>
        <w:spacing w:after="0"/>
        <w:rPr>
          <w:highlight w:val="yellow"/>
        </w:rPr>
      </w:pPr>
    </w:p>
    <w:sectPr w:rsidR="00A17CFA" w:rsidRPr="00A266A4" w:rsidSect="001D1BF9">
      <w:headerReference w:type="default" r:id="rId11"/>
      <w:footerReference w:type="default" r:id="rId12"/>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06921" w14:textId="77777777" w:rsidR="00AB5727" w:rsidRDefault="00AB5727" w:rsidP="00F34448">
      <w:pPr>
        <w:spacing w:after="0" w:line="240" w:lineRule="auto"/>
      </w:pPr>
      <w:r>
        <w:separator/>
      </w:r>
    </w:p>
  </w:endnote>
  <w:endnote w:type="continuationSeparator" w:id="0">
    <w:p w14:paraId="779052B2" w14:textId="77777777" w:rsidR="00AB5727" w:rsidRDefault="00AB5727" w:rsidP="00F34448">
      <w:pPr>
        <w:spacing w:after="0" w:line="240" w:lineRule="auto"/>
      </w:pPr>
      <w:r>
        <w:continuationSeparator/>
      </w:r>
    </w:p>
  </w:endnote>
  <w:endnote w:type="continuationNotice" w:id="1">
    <w:p w14:paraId="75DA8153" w14:textId="77777777" w:rsidR="00AB5727" w:rsidRDefault="00AB57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lex 70 Regular">
    <w:altName w:val="Cambria"/>
    <w:panose1 w:val="00000000000000000000"/>
    <w:charset w:val="00"/>
    <w:family w:val="roman"/>
    <w:notTrueType/>
    <w:pitch w:val="default"/>
  </w:font>
  <w:font w:name="Flex Display 100 Black">
    <w:altName w:val="Calibri"/>
    <w:panose1 w:val="00000000000000000000"/>
    <w:charset w:val="00"/>
    <w:family w:val="modern"/>
    <w:notTrueType/>
    <w:pitch w:val="variable"/>
    <w:sig w:usb0="00000007" w:usb1="00000001" w:usb2="00000000" w:usb3="00000000" w:csb0="00000003" w:csb1="00000000"/>
  </w:font>
  <w:font w:name="Flex 90 Bold">
    <w:altName w:val="Calibri"/>
    <w:panose1 w:val="00000000000000000000"/>
    <w:charset w:val="00"/>
    <w:family w:val="modern"/>
    <w:notTrueType/>
    <w:pitch w:val="variable"/>
    <w:sig w:usb0="00000007" w:usb1="00000001" w:usb2="00000000" w:usb3="00000000" w:csb0="00000003" w:csb1="00000000"/>
  </w:font>
  <w:font w:name="Arial">
    <w:panose1 w:val="020B0604020202020204"/>
    <w:charset w:val="00"/>
    <w:family w:val="swiss"/>
    <w:pitch w:val="variable"/>
    <w:sig w:usb0="E0002EFF" w:usb1="C000785B" w:usb2="00000009" w:usb3="00000000" w:csb0="000001FF" w:csb1="00000000"/>
  </w:font>
  <w:font w:name="Flex">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ED64BA"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hyperlink r:id="rId1" w:history="1">
            <w:r w:rsidRPr="000D7866">
              <w:rPr>
                <w:rStyle w:val="Hyperlnk"/>
                <w:lang w:val="en-US"/>
              </w:rPr>
              <w:t>info@swehockey.se</w:t>
            </w:r>
          </w:hyperlink>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794C1" w14:textId="77777777" w:rsidR="00AB5727" w:rsidRDefault="00AB5727" w:rsidP="00F34448">
      <w:pPr>
        <w:spacing w:after="0" w:line="240" w:lineRule="auto"/>
      </w:pPr>
      <w:r>
        <w:separator/>
      </w:r>
    </w:p>
  </w:footnote>
  <w:footnote w:type="continuationSeparator" w:id="0">
    <w:p w14:paraId="7DEBBC85" w14:textId="77777777" w:rsidR="00AB5727" w:rsidRDefault="00AB5727" w:rsidP="00F34448">
      <w:pPr>
        <w:spacing w:after="0" w:line="240" w:lineRule="auto"/>
      </w:pPr>
      <w:r>
        <w:continuationSeparator/>
      </w:r>
    </w:p>
  </w:footnote>
  <w:footnote w:type="continuationNotice" w:id="1">
    <w:p w14:paraId="03092C31" w14:textId="77777777" w:rsidR="00AB5727" w:rsidRDefault="00AB57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0652C" w14:textId="77777777" w:rsidR="00A412E8" w:rsidRPr="00065F61" w:rsidRDefault="000E2DD9" w:rsidP="00065F61">
    <w:pPr>
      <w:pStyle w:val="Sidhuvud"/>
    </w:pPr>
    <w:r w:rsidRPr="00065F61">
      <w:drawing>
        <wp:anchor distT="180340" distB="180340" distL="180340" distR="180340" simplePos="0" relativeHeight="251658241"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58240" behindDoc="0" locked="0" layoutInCell="1" allowOverlap="1" wp14:anchorId="11A69B6D" wp14:editId="3FA56D5A">
              <wp:simplePos x="0" y="0"/>
              <wp:positionH relativeFrom="margin">
                <wp:align>right</wp:align>
              </wp:positionH>
              <wp:positionV relativeFrom="paragraph">
                <wp:posOffset>12065</wp:posOffset>
              </wp:positionV>
              <wp:extent cx="1926000" cy="1404620"/>
              <wp:effectExtent l="0" t="0" r="0" b="762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0A60DCB7" w:rsidR="001D1BF9" w:rsidRPr="00417C6D" w:rsidRDefault="001D1BF9" w:rsidP="001D1BF9">
                          <w:pPr>
                            <w:spacing w:after="0" w:line="240" w:lineRule="auto"/>
                            <w:jc w:val="right"/>
                            <w:rPr>
                              <w:rFonts w:eastAsia="Arial" w:cs="Arial"/>
                              <w:sz w:val="15"/>
                              <w:szCs w:val="15"/>
                            </w:rPr>
                          </w:pPr>
                          <w:bookmarkStart w:id="0" w:name="PrintedWhere"/>
                          <w:r w:rsidRPr="00417C6D">
                            <w:rPr>
                              <w:rFonts w:eastAsia="Arial" w:cs="Arial"/>
                              <w:sz w:val="15"/>
                              <w:szCs w:val="15"/>
                            </w:rPr>
                            <w:t>JOHANNESHOV</w:t>
                          </w:r>
                          <w:bookmarkEnd w:id="0"/>
                          <w:r w:rsidRPr="00417C6D">
                            <w:rPr>
                              <w:rFonts w:eastAsia="Arial" w:cs="Arial"/>
                              <w:sz w:val="15"/>
                              <w:szCs w:val="15"/>
                            </w:rPr>
                            <w:t xml:space="preserve"> </w:t>
                          </w:r>
                          <w:bookmarkStart w:id="1" w:name="PrintedAt"/>
                          <w:r w:rsidRPr="00417C6D">
                            <w:rPr>
                              <w:rFonts w:eastAsia="Arial" w:cs="Arial"/>
                              <w:sz w:val="15"/>
                              <w:szCs w:val="15"/>
                            </w:rPr>
                            <w:t>202</w:t>
                          </w:r>
                          <w:r w:rsidR="00320A6F" w:rsidRPr="00417C6D">
                            <w:rPr>
                              <w:rFonts w:eastAsia="Arial" w:cs="Arial"/>
                              <w:sz w:val="15"/>
                              <w:szCs w:val="15"/>
                            </w:rPr>
                            <w:t>4</w:t>
                          </w:r>
                          <w:r w:rsidRPr="00417C6D">
                            <w:rPr>
                              <w:rFonts w:eastAsia="Arial" w:cs="Arial"/>
                              <w:sz w:val="15"/>
                              <w:szCs w:val="15"/>
                            </w:rPr>
                            <w:t>-</w:t>
                          </w:r>
                          <w:bookmarkEnd w:id="1"/>
                          <w:r w:rsidR="0038410E">
                            <w:rPr>
                              <w:rFonts w:eastAsia="Arial" w:cs="Arial"/>
                              <w:sz w:val="15"/>
                              <w:szCs w:val="15"/>
                            </w:rPr>
                            <w:t>10</w:t>
                          </w:r>
                          <w:r w:rsidR="00617D26">
                            <w:rPr>
                              <w:rFonts w:eastAsia="Arial" w:cs="Arial"/>
                              <w:sz w:val="15"/>
                              <w:szCs w:val="15"/>
                            </w:rPr>
                            <w:t>-1</w:t>
                          </w:r>
                          <w:r w:rsidR="0038410E">
                            <w:rPr>
                              <w:rFonts w:eastAsia="Arial" w:cs="Arial"/>
                              <w:sz w:val="15"/>
                              <w:szCs w:val="15"/>
                            </w:rPr>
                            <w:t>1</w:t>
                          </w:r>
                        </w:p>
                        <w:p w14:paraId="4B0FC801" w14:textId="60841CA9" w:rsidR="001D1BF9" w:rsidRPr="00417C6D" w:rsidRDefault="001D1BF9" w:rsidP="001D1BF9">
                          <w:pPr>
                            <w:spacing w:after="0" w:line="240" w:lineRule="auto"/>
                            <w:jc w:val="right"/>
                            <w:rPr>
                              <w:rFonts w:eastAsia="Arial" w:cs="Arial"/>
                              <w:sz w:val="15"/>
                              <w:szCs w:val="15"/>
                            </w:rPr>
                          </w:pPr>
                          <w:r w:rsidRPr="00417C6D">
                            <w:rPr>
                              <w:rFonts w:eastAsia="Arial" w:cs="Arial"/>
                              <w:sz w:val="15"/>
                              <w:szCs w:val="15"/>
                            </w:rPr>
                            <w:t>Ärendenr:</w:t>
                          </w:r>
                          <w:bookmarkStart w:id="2" w:name="IssueNo"/>
                          <w:r w:rsidR="00B57542" w:rsidRPr="00417C6D">
                            <w:rPr>
                              <w:rFonts w:eastAsia="Arial" w:cs="Arial"/>
                              <w:sz w:val="15"/>
                              <w:szCs w:val="15"/>
                            </w:rPr>
                            <w:t xml:space="preserve"> </w:t>
                          </w:r>
                          <w:r w:rsidRPr="00417C6D">
                            <w:rPr>
                              <w:rFonts w:eastAsia="Arial" w:cs="Arial"/>
                              <w:sz w:val="15"/>
                              <w:szCs w:val="15"/>
                            </w:rPr>
                            <w:t>D-SIF-01</w:t>
                          </w:r>
                          <w:bookmarkEnd w:id="2"/>
                          <w:r w:rsidR="00320A6F" w:rsidRPr="00417C6D">
                            <w:rPr>
                              <w:rFonts w:eastAsia="Arial" w:cs="Arial"/>
                              <w:sz w:val="15"/>
                              <w:szCs w:val="15"/>
                            </w:rPr>
                            <w:t>9</w:t>
                          </w:r>
                          <w:r w:rsidR="00767BEB">
                            <w:rPr>
                              <w:rFonts w:eastAsia="Arial" w:cs="Arial"/>
                              <w:sz w:val="15"/>
                              <w:szCs w:val="15"/>
                            </w:rPr>
                            <w:t>574</w:t>
                          </w:r>
                        </w:p>
                        <w:p w14:paraId="3778AC06" w14:textId="77777777" w:rsidR="001D1BF9" w:rsidRDefault="001D1BF9" w:rsidP="00AC1A8B">
                          <w:pPr>
                            <w:pStyle w:val="Sidhuvudrubrik"/>
                            <w:jc w:val="right"/>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100.45pt;margin-top:.95pt;width:151.6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" filled="f" stroked="f">
              <v:textbox style="mso-fit-shape-to-text:t" inset="0,0,0,0">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0A60DCB7" w:rsidR="001D1BF9" w:rsidRPr="00417C6D" w:rsidRDefault="001D1BF9" w:rsidP="001D1BF9">
                    <w:pPr>
                      <w:spacing w:after="0" w:line="240" w:lineRule="auto"/>
                      <w:jc w:val="right"/>
                      <w:rPr>
                        <w:rFonts w:eastAsia="Arial" w:cs="Arial"/>
                        <w:sz w:val="15"/>
                        <w:szCs w:val="15"/>
                      </w:rPr>
                    </w:pPr>
                    <w:bookmarkStart w:id="3" w:name="PrintedWhere"/>
                    <w:r w:rsidRPr="00417C6D">
                      <w:rPr>
                        <w:rFonts w:eastAsia="Arial" w:cs="Arial"/>
                        <w:sz w:val="15"/>
                        <w:szCs w:val="15"/>
                      </w:rPr>
                      <w:t>JOHANNESHOV</w:t>
                    </w:r>
                    <w:bookmarkEnd w:id="3"/>
                    <w:r w:rsidRPr="00417C6D">
                      <w:rPr>
                        <w:rFonts w:eastAsia="Arial" w:cs="Arial"/>
                        <w:sz w:val="15"/>
                        <w:szCs w:val="15"/>
                      </w:rPr>
                      <w:t xml:space="preserve"> </w:t>
                    </w:r>
                    <w:bookmarkStart w:id="4" w:name="PrintedAt"/>
                    <w:r w:rsidRPr="00417C6D">
                      <w:rPr>
                        <w:rFonts w:eastAsia="Arial" w:cs="Arial"/>
                        <w:sz w:val="15"/>
                        <w:szCs w:val="15"/>
                      </w:rPr>
                      <w:t>202</w:t>
                    </w:r>
                    <w:r w:rsidR="00320A6F" w:rsidRPr="00417C6D">
                      <w:rPr>
                        <w:rFonts w:eastAsia="Arial" w:cs="Arial"/>
                        <w:sz w:val="15"/>
                        <w:szCs w:val="15"/>
                      </w:rPr>
                      <w:t>4</w:t>
                    </w:r>
                    <w:r w:rsidRPr="00417C6D">
                      <w:rPr>
                        <w:rFonts w:eastAsia="Arial" w:cs="Arial"/>
                        <w:sz w:val="15"/>
                        <w:szCs w:val="15"/>
                      </w:rPr>
                      <w:t>-</w:t>
                    </w:r>
                    <w:bookmarkEnd w:id="4"/>
                    <w:r w:rsidR="0038410E">
                      <w:rPr>
                        <w:rFonts w:eastAsia="Arial" w:cs="Arial"/>
                        <w:sz w:val="15"/>
                        <w:szCs w:val="15"/>
                      </w:rPr>
                      <w:t>10</w:t>
                    </w:r>
                    <w:r w:rsidR="00617D26">
                      <w:rPr>
                        <w:rFonts w:eastAsia="Arial" w:cs="Arial"/>
                        <w:sz w:val="15"/>
                        <w:szCs w:val="15"/>
                      </w:rPr>
                      <w:t>-1</w:t>
                    </w:r>
                    <w:r w:rsidR="0038410E">
                      <w:rPr>
                        <w:rFonts w:eastAsia="Arial" w:cs="Arial"/>
                        <w:sz w:val="15"/>
                        <w:szCs w:val="15"/>
                      </w:rPr>
                      <w:t>1</w:t>
                    </w:r>
                  </w:p>
                  <w:p w14:paraId="4B0FC801" w14:textId="60841CA9" w:rsidR="001D1BF9" w:rsidRPr="00417C6D" w:rsidRDefault="001D1BF9" w:rsidP="001D1BF9">
                    <w:pPr>
                      <w:spacing w:after="0" w:line="240" w:lineRule="auto"/>
                      <w:jc w:val="right"/>
                      <w:rPr>
                        <w:rFonts w:eastAsia="Arial" w:cs="Arial"/>
                        <w:sz w:val="15"/>
                        <w:szCs w:val="15"/>
                      </w:rPr>
                    </w:pPr>
                    <w:r w:rsidRPr="00417C6D">
                      <w:rPr>
                        <w:rFonts w:eastAsia="Arial" w:cs="Arial"/>
                        <w:sz w:val="15"/>
                        <w:szCs w:val="15"/>
                      </w:rPr>
                      <w:t>Ärendenr:</w:t>
                    </w:r>
                    <w:bookmarkStart w:id="5" w:name="IssueNo"/>
                    <w:r w:rsidR="00B57542" w:rsidRPr="00417C6D">
                      <w:rPr>
                        <w:rFonts w:eastAsia="Arial" w:cs="Arial"/>
                        <w:sz w:val="15"/>
                        <w:szCs w:val="15"/>
                      </w:rPr>
                      <w:t xml:space="preserve"> </w:t>
                    </w:r>
                    <w:r w:rsidRPr="00417C6D">
                      <w:rPr>
                        <w:rFonts w:eastAsia="Arial" w:cs="Arial"/>
                        <w:sz w:val="15"/>
                        <w:szCs w:val="15"/>
                      </w:rPr>
                      <w:t>D-SIF-01</w:t>
                    </w:r>
                    <w:bookmarkEnd w:id="5"/>
                    <w:r w:rsidR="00320A6F" w:rsidRPr="00417C6D">
                      <w:rPr>
                        <w:rFonts w:eastAsia="Arial" w:cs="Arial"/>
                        <w:sz w:val="15"/>
                        <w:szCs w:val="15"/>
                      </w:rPr>
                      <w:t>9</w:t>
                    </w:r>
                    <w:r w:rsidR="00767BEB">
                      <w:rPr>
                        <w:rFonts w:eastAsia="Arial" w:cs="Arial"/>
                        <w:sz w:val="15"/>
                        <w:szCs w:val="15"/>
                      </w:rPr>
                      <w:t>574</w:t>
                    </w:r>
                  </w:p>
                  <w:p w14:paraId="3778AC06" w14:textId="77777777" w:rsidR="001D1BF9" w:rsidRDefault="001D1BF9" w:rsidP="00AC1A8B">
                    <w:pPr>
                      <w:pStyle w:val="Sidhuvudrubrik"/>
                      <w:jc w:val="right"/>
                    </w:pP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603727660">
    <w:abstractNumId w:val="1"/>
  </w:num>
  <w:num w:numId="2" w16cid:durableId="1912543630">
    <w:abstractNumId w:val="0"/>
  </w:num>
  <w:num w:numId="3" w16cid:durableId="16836991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29014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042B6"/>
    <w:rsid w:val="00012E3D"/>
    <w:rsid w:val="000137A6"/>
    <w:rsid w:val="00015FB6"/>
    <w:rsid w:val="00035117"/>
    <w:rsid w:val="00044217"/>
    <w:rsid w:val="00064F2D"/>
    <w:rsid w:val="00065F61"/>
    <w:rsid w:val="00084EA1"/>
    <w:rsid w:val="00087BD9"/>
    <w:rsid w:val="000A0D7F"/>
    <w:rsid w:val="000D40F1"/>
    <w:rsid w:val="000D4B5C"/>
    <w:rsid w:val="000D5665"/>
    <w:rsid w:val="000E2DD9"/>
    <w:rsid w:val="000F143E"/>
    <w:rsid w:val="000F26C6"/>
    <w:rsid w:val="001070CF"/>
    <w:rsid w:val="0016103A"/>
    <w:rsid w:val="00194926"/>
    <w:rsid w:val="001C2FBE"/>
    <w:rsid w:val="001D1BF9"/>
    <w:rsid w:val="0020419A"/>
    <w:rsid w:val="00215E98"/>
    <w:rsid w:val="0022044E"/>
    <w:rsid w:val="002A53ED"/>
    <w:rsid w:val="002B2B88"/>
    <w:rsid w:val="002B5F25"/>
    <w:rsid w:val="002B67B2"/>
    <w:rsid w:val="00301708"/>
    <w:rsid w:val="00320A6F"/>
    <w:rsid w:val="00336E9C"/>
    <w:rsid w:val="0038410E"/>
    <w:rsid w:val="003F6476"/>
    <w:rsid w:val="0040474F"/>
    <w:rsid w:val="00417C6D"/>
    <w:rsid w:val="00436E97"/>
    <w:rsid w:val="004423C4"/>
    <w:rsid w:val="0044631F"/>
    <w:rsid w:val="0047011F"/>
    <w:rsid w:val="004825CF"/>
    <w:rsid w:val="00491D62"/>
    <w:rsid w:val="004A7520"/>
    <w:rsid w:val="004B537C"/>
    <w:rsid w:val="004C707D"/>
    <w:rsid w:val="004D2444"/>
    <w:rsid w:val="004D2F3D"/>
    <w:rsid w:val="005124B1"/>
    <w:rsid w:val="005210E3"/>
    <w:rsid w:val="005214D5"/>
    <w:rsid w:val="005358A4"/>
    <w:rsid w:val="00541B0C"/>
    <w:rsid w:val="00557246"/>
    <w:rsid w:val="0056488F"/>
    <w:rsid w:val="005A0FCF"/>
    <w:rsid w:val="005A5AB1"/>
    <w:rsid w:val="005A5E8E"/>
    <w:rsid w:val="005B7096"/>
    <w:rsid w:val="00617D26"/>
    <w:rsid w:val="006713E4"/>
    <w:rsid w:val="00684F40"/>
    <w:rsid w:val="006A1766"/>
    <w:rsid w:val="006A4FC7"/>
    <w:rsid w:val="006E3966"/>
    <w:rsid w:val="006F0CB9"/>
    <w:rsid w:val="00727117"/>
    <w:rsid w:val="00753CED"/>
    <w:rsid w:val="00767BEB"/>
    <w:rsid w:val="00791E93"/>
    <w:rsid w:val="007A22CB"/>
    <w:rsid w:val="007F0E4C"/>
    <w:rsid w:val="00855B38"/>
    <w:rsid w:val="008C55FA"/>
    <w:rsid w:val="00903310"/>
    <w:rsid w:val="00911F21"/>
    <w:rsid w:val="009148AE"/>
    <w:rsid w:val="009170C8"/>
    <w:rsid w:val="00925EAB"/>
    <w:rsid w:val="009375B6"/>
    <w:rsid w:val="00970558"/>
    <w:rsid w:val="00985E25"/>
    <w:rsid w:val="00A13F6A"/>
    <w:rsid w:val="00A14626"/>
    <w:rsid w:val="00A17CFA"/>
    <w:rsid w:val="00A24206"/>
    <w:rsid w:val="00A266A4"/>
    <w:rsid w:val="00A27F88"/>
    <w:rsid w:val="00A35B32"/>
    <w:rsid w:val="00A412E8"/>
    <w:rsid w:val="00A54250"/>
    <w:rsid w:val="00AB5727"/>
    <w:rsid w:val="00AC1A8B"/>
    <w:rsid w:val="00AE383D"/>
    <w:rsid w:val="00B05CBE"/>
    <w:rsid w:val="00B24F89"/>
    <w:rsid w:val="00B273BC"/>
    <w:rsid w:val="00B33A83"/>
    <w:rsid w:val="00B53055"/>
    <w:rsid w:val="00B55E90"/>
    <w:rsid w:val="00B57542"/>
    <w:rsid w:val="00B61A53"/>
    <w:rsid w:val="00B671A8"/>
    <w:rsid w:val="00B858EA"/>
    <w:rsid w:val="00BA63BE"/>
    <w:rsid w:val="00BB2CEF"/>
    <w:rsid w:val="00BB3B71"/>
    <w:rsid w:val="00BC5807"/>
    <w:rsid w:val="00BE0789"/>
    <w:rsid w:val="00BE2079"/>
    <w:rsid w:val="00BE75B4"/>
    <w:rsid w:val="00BF5D2D"/>
    <w:rsid w:val="00C17075"/>
    <w:rsid w:val="00C74937"/>
    <w:rsid w:val="00C7796E"/>
    <w:rsid w:val="00CA032C"/>
    <w:rsid w:val="00CA65AE"/>
    <w:rsid w:val="00D210C9"/>
    <w:rsid w:val="00D307ED"/>
    <w:rsid w:val="00D80F88"/>
    <w:rsid w:val="00D83D13"/>
    <w:rsid w:val="00DA3F79"/>
    <w:rsid w:val="00DA4396"/>
    <w:rsid w:val="00E36D16"/>
    <w:rsid w:val="00E637CA"/>
    <w:rsid w:val="00E711F9"/>
    <w:rsid w:val="00EC79AC"/>
    <w:rsid w:val="00ED64BA"/>
    <w:rsid w:val="00EE447E"/>
    <w:rsid w:val="00F230FF"/>
    <w:rsid w:val="00F3100E"/>
    <w:rsid w:val="00F34448"/>
    <w:rsid w:val="00F47E85"/>
    <w:rsid w:val="00F51C77"/>
    <w:rsid w:val="00F61875"/>
    <w:rsid w:val="00F72FF5"/>
    <w:rsid w:val="00FB4A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wehocke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3f9d18b-10e8-4143-8dc9-d702a5364853" xsi:nil="true"/>
    <lcf76f155ced4ddcb4097134ff3c332f xmlns="b25b7cf5-5691-477d-8c58-c4120a4f8e0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0DF8A9A7921094CBC304E65CE37F1AE" ma:contentTypeVersion="18" ma:contentTypeDescription="Skapa ett nytt dokument." ma:contentTypeScope="" ma:versionID="98c91dfd500504d2a116dea49501f07a">
  <xsd:schema xmlns:xsd="http://www.w3.org/2001/XMLSchema" xmlns:xs="http://www.w3.org/2001/XMLSchema" xmlns:p="http://schemas.microsoft.com/office/2006/metadata/properties" xmlns:ns2="a3f9d18b-10e8-4143-8dc9-d702a5364853" xmlns:ns3="b25b7cf5-5691-477d-8c58-c4120a4f8e07" targetNamespace="http://schemas.microsoft.com/office/2006/metadata/properties" ma:root="true" ma:fieldsID="9f54e6494be5c5c9bb6f73a2e52fe623" ns2:_="" ns3:_="">
    <xsd:import namespace="a3f9d18b-10e8-4143-8dc9-d702a5364853"/>
    <xsd:import namespace="b25b7cf5-5691-477d-8c58-c4120a4f8e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9d18b-10e8-4143-8dc9-d702a536485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3" nillable="true" ma:displayName="Taxonomy Catch All Column" ma:hidden="true" ma:list="{e7f99db8-c074-4aa8-afa7-f13cdd1c8d3d}" ma:internalName="TaxCatchAll" ma:showField="CatchAllData" ma:web="a3f9d18b-10e8-4143-8dc9-d702a53648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5b7cf5-5691-477d-8c58-c4120a4f8e0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a6b4cc0-22d7-4e08-872f-c45abfcf51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customXml/itemProps2.xml><?xml version="1.0" encoding="utf-8"?>
<ds:datastoreItem xmlns:ds="http://schemas.openxmlformats.org/officeDocument/2006/customXml" ds:itemID="{66F7C01B-7F15-465D-885A-7F1364D0FCBA}">
  <ds:schemaRefs>
    <ds:schemaRef ds:uri="http://schemas.microsoft.com/sharepoint/v3/contenttype/forms"/>
  </ds:schemaRefs>
</ds:datastoreItem>
</file>

<file path=customXml/itemProps3.xml><?xml version="1.0" encoding="utf-8"?>
<ds:datastoreItem xmlns:ds="http://schemas.openxmlformats.org/officeDocument/2006/customXml" ds:itemID="{7EF6B51B-0214-4DA6-9E23-DB2268431DBD}">
  <ds:schemaRefs>
    <ds:schemaRef ds:uri="http://schemas.microsoft.com/office/2006/metadata/properties"/>
    <ds:schemaRef ds:uri="http://schemas.microsoft.com/office/infopath/2007/PartnerControls"/>
    <ds:schemaRef ds:uri="a3f9d18b-10e8-4143-8dc9-d702a5364853"/>
    <ds:schemaRef ds:uri="b25b7cf5-5691-477d-8c58-c4120a4f8e07"/>
  </ds:schemaRefs>
</ds:datastoreItem>
</file>

<file path=customXml/itemProps4.xml><?xml version="1.0" encoding="utf-8"?>
<ds:datastoreItem xmlns:ds="http://schemas.openxmlformats.org/officeDocument/2006/customXml" ds:itemID="{19A75F9D-E0EE-4732-A590-0C4E1CDED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9d18b-10e8-4143-8dc9-d702a5364853"/>
    <ds:schemaRef ds:uri="b25b7cf5-5691-477d-8c58-c4120a4f8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5</TotalTime>
  <Pages>2</Pages>
  <Words>266</Words>
  <Characters>1414</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Katarina Timglas</cp:lastModifiedBy>
  <cp:revision>7</cp:revision>
  <cp:lastPrinted>2024-10-11T16:56:00Z</cp:lastPrinted>
  <dcterms:created xsi:type="dcterms:W3CDTF">2024-10-11T16:52:00Z</dcterms:created>
  <dcterms:modified xsi:type="dcterms:W3CDTF">2024-10-11T16:56:00Z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0x010100F0DF8A9A7921094CBC304E65CE37F1AE</vt:lpwstr>
  </property>
  <property fmtid="{D5CDD505-2E9C-101B-9397-08002B2CF9AE}" pid="3" name="MediaServiceImageTags">
    <vt:lpwstr/>
  </property>
</Properties>
</file>