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4426069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445BEF">
        <w:rPr>
          <w:rFonts w:cs="Arial"/>
          <w:b/>
        </w:rPr>
        <w:t>Amil Krupic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4DF0520A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E75D31">
        <w:rPr>
          <w:rFonts w:cs="Arial"/>
          <w:b/>
        </w:rPr>
        <w:t>Södertälje SK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79F66443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9D2A00">
        <w:rPr>
          <w:rFonts w:cs="Arial"/>
          <w:b/>
        </w:rPr>
        <w:t xml:space="preserve">Genetaleden 1, </w:t>
      </w:r>
      <w:r w:rsidR="002E4C73">
        <w:rPr>
          <w:rFonts w:cs="Arial"/>
          <w:b/>
        </w:rPr>
        <w:t>151 59 SÖDERTÄLJE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659F04CC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C47549">
        <w:rPr>
          <w:rFonts w:cs="Arial"/>
          <w:b/>
        </w:rPr>
        <w:t>4</w:t>
      </w:r>
      <w:r w:rsidR="00E253B9" w:rsidRPr="001220C4">
        <w:rPr>
          <w:rFonts w:cs="Arial"/>
          <w:b/>
        </w:rPr>
        <w:t>-</w:t>
      </w:r>
      <w:r w:rsidR="009E6871">
        <w:rPr>
          <w:rFonts w:cs="Arial"/>
          <w:b/>
        </w:rPr>
        <w:t>1</w:t>
      </w:r>
      <w:r w:rsidR="00E75D31">
        <w:rPr>
          <w:rFonts w:cs="Arial"/>
          <w:b/>
        </w:rPr>
        <w:t>1</w:t>
      </w:r>
      <w:r w:rsidR="00E253B9" w:rsidRPr="001220C4">
        <w:rPr>
          <w:rFonts w:cs="Arial"/>
          <w:b/>
        </w:rPr>
        <w:t>-</w:t>
      </w:r>
      <w:r w:rsidR="009E6871">
        <w:rPr>
          <w:rFonts w:cs="Arial"/>
          <w:b/>
        </w:rPr>
        <w:t>0</w:t>
      </w:r>
      <w:r w:rsidR="00E75D31">
        <w:rPr>
          <w:rFonts w:cs="Arial"/>
          <w:b/>
        </w:rPr>
        <w:t>1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6ABC9DB" w14:textId="35B272E1" w:rsidR="00FC5734" w:rsidRPr="006725CC" w:rsidRDefault="00FC5734" w:rsidP="00C47549">
      <w:pPr>
        <w:tabs>
          <w:tab w:val="left" w:pos="1701"/>
        </w:tabs>
        <w:spacing w:after="0" w:line="240" w:lineRule="auto"/>
        <w:ind w:hanging="567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6725CC">
        <w:rPr>
          <w:rFonts w:cs="Arial"/>
          <w:b/>
        </w:rPr>
        <w:t>Mora IK – Södertälje SK</w:t>
      </w:r>
      <w:r w:rsidR="00C47549">
        <w:rPr>
          <w:rFonts w:cs="Arial"/>
          <w:b/>
        </w:rPr>
        <w:t xml:space="preserve">, </w:t>
      </w:r>
      <w:r w:rsidR="006725CC" w:rsidRPr="006725CC">
        <w:rPr>
          <w:rFonts w:cs="Arial"/>
          <w:b/>
        </w:rPr>
        <w:t>Hockeyallsvenskan</w:t>
      </w:r>
    </w:p>
    <w:p w14:paraId="7ED41768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61716AB6" w14:textId="35A4E87F" w:rsidR="009078E5" w:rsidRPr="003B5C7E" w:rsidRDefault="00FC5734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3B5C7E">
        <w:rPr>
          <w:rFonts w:cs="Arial"/>
          <w:b/>
        </w:rPr>
        <w:t>Domare/Anmälare</w:t>
      </w:r>
      <w:r w:rsidRPr="003B5C7E">
        <w:rPr>
          <w:rFonts w:cs="Arial"/>
          <w:b/>
        </w:rPr>
        <w:tab/>
      </w:r>
      <w:r w:rsidR="0091027C" w:rsidRPr="003B5C7E">
        <w:rPr>
          <w:rFonts w:cs="Arial"/>
          <w:b/>
        </w:rPr>
        <w:t xml:space="preserve">Player Safety Group </w:t>
      </w:r>
      <w:bookmarkStart w:id="0" w:name="HasSuspension"/>
      <w:r w:rsidR="00E75D31" w:rsidRPr="003B5C7E">
        <w:rPr>
          <w:rFonts w:cs="Arial"/>
          <w:b/>
        </w:rPr>
        <w:t>Hockeyallsvenskan</w:t>
      </w:r>
      <w:r w:rsidR="0091027C" w:rsidRPr="003B5C7E">
        <w:rPr>
          <w:rFonts w:cs="Arial"/>
          <w:b/>
        </w:rPr>
        <w:br/>
      </w:r>
    </w:p>
    <w:p w14:paraId="0A46D0F1" w14:textId="671B6D85" w:rsidR="00FC5734" w:rsidRPr="003B5C7E" w:rsidRDefault="009078E5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3B5C7E">
        <w:rPr>
          <w:rFonts w:cs="Arial"/>
          <w:b/>
        </w:rPr>
        <w:t>Avstängningsperiod</w:t>
      </w:r>
      <w:r w:rsidRPr="003B5C7E">
        <w:rPr>
          <w:rFonts w:cs="Arial"/>
          <w:b/>
        </w:rPr>
        <w:tab/>
      </w:r>
      <w:r w:rsidR="00FC3894" w:rsidRPr="003B5C7E">
        <w:rPr>
          <w:rFonts w:cs="Arial"/>
          <w:b/>
        </w:rPr>
        <w:t>2024-1</w:t>
      </w:r>
      <w:r w:rsidR="00E75D31" w:rsidRPr="003B5C7E">
        <w:rPr>
          <w:rFonts w:cs="Arial"/>
          <w:b/>
        </w:rPr>
        <w:t>1</w:t>
      </w:r>
      <w:r w:rsidR="00FC3894" w:rsidRPr="003B5C7E">
        <w:rPr>
          <w:rFonts w:cs="Arial"/>
          <w:b/>
        </w:rPr>
        <w:t>-0</w:t>
      </w:r>
      <w:r w:rsidR="00E75D31" w:rsidRPr="003B5C7E">
        <w:rPr>
          <w:rFonts w:cs="Arial"/>
          <w:b/>
        </w:rPr>
        <w:t>2</w:t>
      </w:r>
      <w:r w:rsidR="00FC3894" w:rsidRPr="003B5C7E">
        <w:rPr>
          <w:rFonts w:cs="Arial"/>
          <w:b/>
        </w:rPr>
        <w:t xml:space="preserve"> – 2024-1</w:t>
      </w:r>
      <w:r w:rsidR="00E75D31" w:rsidRPr="003B5C7E">
        <w:rPr>
          <w:rFonts w:cs="Arial"/>
          <w:b/>
        </w:rPr>
        <w:t>1</w:t>
      </w:r>
      <w:r w:rsidR="00FC3894" w:rsidRPr="003B5C7E">
        <w:rPr>
          <w:rFonts w:cs="Arial"/>
          <w:b/>
        </w:rPr>
        <w:t>-</w:t>
      </w:r>
      <w:r w:rsidR="0033739B">
        <w:rPr>
          <w:rFonts w:cs="Arial"/>
          <w:b/>
        </w:rPr>
        <w:t>13</w:t>
      </w:r>
      <w:r w:rsidR="00FC3894" w:rsidRPr="003B5C7E">
        <w:rPr>
          <w:rFonts w:cs="Arial"/>
          <w:b/>
        </w:rPr>
        <w:t xml:space="preserve">- </w:t>
      </w:r>
      <w:r w:rsidR="0033739B">
        <w:rPr>
          <w:rFonts w:cs="Arial"/>
          <w:b/>
        </w:rPr>
        <w:t>2</w:t>
      </w:r>
      <w:r w:rsidR="00521B11" w:rsidRPr="003B5C7E">
        <w:rPr>
          <w:rFonts w:cs="Arial"/>
          <w:b/>
        </w:rPr>
        <w:t xml:space="preserve"> </w:t>
      </w:r>
      <w:r w:rsidRPr="003B5C7E">
        <w:rPr>
          <w:rFonts w:cs="Arial"/>
          <w:b/>
        </w:rPr>
        <w:t>match(er)</w:t>
      </w:r>
      <w:r w:rsidR="00AE75FC">
        <w:rPr>
          <w:rFonts w:cs="Arial"/>
          <w:b/>
        </w:rPr>
        <w:br/>
        <w:t>Böter</w:t>
      </w:r>
      <w:r w:rsidR="00AE75FC">
        <w:rPr>
          <w:rFonts w:cs="Arial"/>
          <w:b/>
        </w:rPr>
        <w:tab/>
      </w:r>
      <w:r w:rsidR="00856710">
        <w:rPr>
          <w:rFonts w:cs="Arial"/>
          <w:b/>
        </w:rPr>
        <w:t>4 200</w:t>
      </w:r>
      <w:r w:rsidR="00AE75FC">
        <w:rPr>
          <w:rFonts w:cs="Arial"/>
          <w:b/>
        </w:rPr>
        <w:t xml:space="preserve"> kr betalas senast 2024-12-02</w:t>
      </w:r>
      <w:r w:rsidR="0091027C" w:rsidRPr="003B5C7E">
        <w:rPr>
          <w:rFonts w:cs="Arial"/>
          <w:b/>
        </w:rPr>
        <w:br/>
      </w:r>
    </w:p>
    <w:bookmarkEnd w:id="0"/>
    <w:p w14:paraId="59CA64D9" w14:textId="77777777" w:rsidR="00FC5734" w:rsidRPr="003B5C7E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3B5C7E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3B5C7E">
        <w:rPr>
          <w:rFonts w:cs="Arial"/>
          <w:b/>
        </w:rPr>
        <w:t>BESLUT</w:t>
      </w:r>
    </w:p>
    <w:p w14:paraId="44BAF20C" w14:textId="77777777" w:rsidR="00C20558" w:rsidRPr="003B5C7E" w:rsidRDefault="00C20558" w:rsidP="00C20558">
      <w:pPr>
        <w:spacing w:after="0" w:line="240" w:lineRule="auto"/>
        <w:ind w:left="-567"/>
        <w:rPr>
          <w:rFonts w:cs="Arial"/>
        </w:rPr>
      </w:pPr>
    </w:p>
    <w:p w14:paraId="39E4E4B8" w14:textId="77777777" w:rsidR="003B5C7E" w:rsidRDefault="003B5C7E" w:rsidP="003B5C7E">
      <w:pPr>
        <w:spacing w:after="0" w:line="240" w:lineRule="auto"/>
        <w:ind w:left="-567"/>
        <w:rPr>
          <w:rFonts w:cs="Arial"/>
        </w:rPr>
      </w:pPr>
      <w:bookmarkStart w:id="1" w:name="ReasonTitle"/>
      <w:bookmarkStart w:id="2" w:name="DecisionTitle"/>
      <w:r w:rsidRPr="003B5C7E">
        <w:rPr>
          <w:rFonts w:cs="Arial"/>
        </w:rPr>
        <w:t xml:space="preserve">Efter match mellan Mora IK </w:t>
      </w:r>
      <w:r w:rsidRPr="003B5C7E">
        <w:rPr>
          <w:rFonts w:cs="Arial" w:hint="cs"/>
        </w:rPr>
        <w:t>–</w:t>
      </w:r>
      <w:r w:rsidRPr="003B5C7E">
        <w:rPr>
          <w:rFonts w:cs="Arial"/>
        </w:rPr>
        <w:t xml:space="preserve"> S</w:t>
      </w:r>
      <w:r w:rsidRPr="003B5C7E">
        <w:rPr>
          <w:rFonts w:cs="Arial" w:hint="cs"/>
        </w:rPr>
        <w:t>ö</w:t>
      </w:r>
      <w:r w:rsidRPr="003B5C7E">
        <w:rPr>
          <w:rFonts w:cs="Arial"/>
        </w:rPr>
        <w:t>dert</w:t>
      </w:r>
      <w:r w:rsidRPr="003B5C7E">
        <w:rPr>
          <w:rFonts w:cs="Arial" w:hint="cs"/>
        </w:rPr>
        <w:t>ä</w:t>
      </w:r>
      <w:r w:rsidRPr="003B5C7E">
        <w:rPr>
          <w:rFonts w:cs="Arial"/>
        </w:rPr>
        <w:t xml:space="preserve">lje SK, HockeyAllsvenskan, den 1 november 2024, </w:t>
      </w:r>
      <w:r w:rsidRPr="003B5C7E">
        <w:rPr>
          <w:rFonts w:cs="Arial" w:hint="cs"/>
        </w:rPr>
        <w:t>å</w:t>
      </w:r>
      <w:r w:rsidRPr="003B5C7E">
        <w:rPr>
          <w:rFonts w:cs="Arial"/>
        </w:rPr>
        <w:t>l</w:t>
      </w:r>
      <w:r w:rsidRPr="003B5C7E">
        <w:rPr>
          <w:rFonts w:cs="Arial" w:hint="cs"/>
        </w:rPr>
        <w:t>ä</w:t>
      </w:r>
      <w:r w:rsidRPr="003B5C7E">
        <w:rPr>
          <w:rFonts w:cs="Arial"/>
        </w:rPr>
        <w:t>ggs Amil Krupic, S</w:t>
      </w:r>
      <w:r w:rsidRPr="003B5C7E">
        <w:rPr>
          <w:rFonts w:cs="Arial" w:hint="cs"/>
        </w:rPr>
        <w:t>ö</w:t>
      </w:r>
      <w:r w:rsidRPr="003B5C7E">
        <w:rPr>
          <w:rFonts w:cs="Arial"/>
        </w:rPr>
        <w:t>dert</w:t>
      </w:r>
      <w:r w:rsidRPr="003B5C7E">
        <w:rPr>
          <w:rFonts w:cs="Arial" w:hint="cs"/>
        </w:rPr>
        <w:t>ä</w:t>
      </w:r>
      <w:r w:rsidRPr="003B5C7E">
        <w:rPr>
          <w:rFonts w:cs="Arial"/>
        </w:rPr>
        <w:t>lje SK, f</w:t>
      </w:r>
      <w:r w:rsidRPr="003B5C7E">
        <w:rPr>
          <w:rFonts w:cs="Arial" w:hint="cs"/>
        </w:rPr>
        <w:t>ö</w:t>
      </w:r>
      <w:r w:rsidRPr="003B5C7E">
        <w:rPr>
          <w:rFonts w:cs="Arial"/>
        </w:rPr>
        <w:t>ljande straff f</w:t>
      </w:r>
      <w:r w:rsidRPr="003B5C7E">
        <w:rPr>
          <w:rFonts w:cs="Arial" w:hint="cs"/>
        </w:rPr>
        <w:t>ö</w:t>
      </w:r>
      <w:r w:rsidRPr="003B5C7E">
        <w:rPr>
          <w:rFonts w:cs="Arial"/>
        </w:rPr>
        <w:t>r Crosschecking:</w:t>
      </w:r>
    </w:p>
    <w:p w14:paraId="25660118" w14:textId="77777777" w:rsidR="003B5C7E" w:rsidRPr="003B5C7E" w:rsidRDefault="003B5C7E" w:rsidP="003B5C7E">
      <w:pPr>
        <w:spacing w:after="0" w:line="240" w:lineRule="auto"/>
        <w:ind w:left="-567"/>
        <w:rPr>
          <w:rFonts w:cs="Arial"/>
        </w:rPr>
      </w:pPr>
    </w:p>
    <w:p w14:paraId="1D27396B" w14:textId="77777777" w:rsidR="003B5C7E" w:rsidRPr="003B5C7E" w:rsidRDefault="003B5C7E" w:rsidP="003B5C7E">
      <w:pPr>
        <w:spacing w:after="0" w:line="240" w:lineRule="auto"/>
        <w:ind w:left="3" w:hanging="570"/>
        <w:rPr>
          <w:rFonts w:cs="Arial"/>
        </w:rPr>
      </w:pPr>
      <w:r w:rsidRPr="003B5C7E">
        <w:rPr>
          <w:rFonts w:cs="Arial"/>
        </w:rPr>
        <w:t>1.</w:t>
      </w:r>
      <w:r w:rsidRPr="003B5C7E">
        <w:rPr>
          <w:rFonts w:cs="Arial"/>
        </w:rPr>
        <w:tab/>
        <w:t>Avst</w:t>
      </w:r>
      <w:r w:rsidRPr="003B5C7E">
        <w:rPr>
          <w:rFonts w:cs="Arial" w:hint="cs"/>
        </w:rPr>
        <w:t>ä</w:t>
      </w:r>
      <w:r w:rsidRPr="003B5C7E">
        <w:rPr>
          <w:rFonts w:cs="Arial"/>
        </w:rPr>
        <w:t>ngning fr.o.m. den 2 november 2024 t.o.m. den 13 november 2024. Avst</w:t>
      </w:r>
      <w:r w:rsidRPr="003B5C7E">
        <w:rPr>
          <w:rFonts w:cs="Arial" w:hint="cs"/>
        </w:rPr>
        <w:t>ä</w:t>
      </w:r>
      <w:r w:rsidRPr="003B5C7E">
        <w:rPr>
          <w:rFonts w:cs="Arial"/>
        </w:rPr>
        <w:t>ngningen avser endast ishockey och g</w:t>
      </w:r>
      <w:r w:rsidRPr="003B5C7E">
        <w:rPr>
          <w:rFonts w:cs="Arial" w:hint="cs"/>
        </w:rPr>
        <w:t>ä</w:t>
      </w:r>
      <w:r w:rsidRPr="003B5C7E">
        <w:rPr>
          <w:rFonts w:cs="Arial"/>
        </w:rPr>
        <w:t>ller deltagande i t</w:t>
      </w:r>
      <w:r w:rsidRPr="003B5C7E">
        <w:rPr>
          <w:rFonts w:cs="Arial" w:hint="cs"/>
        </w:rPr>
        <w:t>ä</w:t>
      </w:r>
      <w:r w:rsidRPr="003B5C7E">
        <w:rPr>
          <w:rFonts w:cs="Arial"/>
        </w:rPr>
        <w:t>vling/uppvisning.</w:t>
      </w:r>
    </w:p>
    <w:p w14:paraId="04D277CB" w14:textId="77777777" w:rsidR="003B5C7E" w:rsidRPr="003B5C7E" w:rsidRDefault="003B5C7E" w:rsidP="003B5C7E">
      <w:pPr>
        <w:spacing w:after="0" w:line="240" w:lineRule="auto"/>
        <w:ind w:left="-567"/>
        <w:rPr>
          <w:rFonts w:cs="Arial"/>
        </w:rPr>
      </w:pPr>
    </w:p>
    <w:p w14:paraId="194A69E2" w14:textId="79C1753B" w:rsidR="003B5C7E" w:rsidRPr="003B5C7E" w:rsidRDefault="003B5C7E" w:rsidP="003B5C7E">
      <w:pPr>
        <w:spacing w:after="0" w:line="240" w:lineRule="auto"/>
        <w:ind w:left="3" w:hanging="570"/>
        <w:rPr>
          <w:rFonts w:cs="Arial"/>
        </w:rPr>
      </w:pPr>
      <w:r w:rsidRPr="003B5C7E">
        <w:rPr>
          <w:rFonts w:cs="Arial"/>
        </w:rPr>
        <w:t>2.</w:t>
      </w:r>
      <w:r w:rsidRPr="003B5C7E">
        <w:rPr>
          <w:rFonts w:cs="Arial"/>
        </w:rPr>
        <w:tab/>
        <w:t>B</w:t>
      </w:r>
      <w:r w:rsidRPr="003B5C7E">
        <w:rPr>
          <w:rFonts w:cs="Arial" w:hint="cs"/>
        </w:rPr>
        <w:t>ö</w:t>
      </w:r>
      <w:r w:rsidRPr="003B5C7E">
        <w:rPr>
          <w:rFonts w:cs="Arial"/>
        </w:rPr>
        <w:t xml:space="preserve">ter om </w:t>
      </w:r>
      <w:r w:rsidR="001D4ABF">
        <w:rPr>
          <w:rFonts w:cs="Arial"/>
        </w:rPr>
        <w:t xml:space="preserve">4 200 </w:t>
      </w:r>
      <w:r w:rsidRPr="003B5C7E">
        <w:rPr>
          <w:rFonts w:cs="Arial"/>
        </w:rPr>
        <w:t>kr. B</w:t>
      </w:r>
      <w:r w:rsidRPr="003B5C7E">
        <w:rPr>
          <w:rFonts w:cs="Arial" w:hint="cs"/>
        </w:rPr>
        <w:t>ö</w:t>
      </w:r>
      <w:r w:rsidRPr="003B5C7E">
        <w:rPr>
          <w:rFonts w:cs="Arial"/>
        </w:rPr>
        <w:t>terna ska vara inbetalade inom 30 dagar fr</w:t>
      </w:r>
      <w:r w:rsidRPr="003B5C7E">
        <w:rPr>
          <w:rFonts w:cs="Arial" w:hint="cs"/>
        </w:rPr>
        <w:t>å</w:t>
      </w:r>
      <w:r w:rsidRPr="003B5C7E">
        <w:rPr>
          <w:rFonts w:cs="Arial"/>
        </w:rPr>
        <w:t>n dagen f</w:t>
      </w:r>
      <w:r w:rsidRPr="003B5C7E">
        <w:rPr>
          <w:rFonts w:cs="Arial" w:hint="cs"/>
        </w:rPr>
        <w:t>ö</w:t>
      </w:r>
      <w:r w:rsidRPr="003B5C7E">
        <w:rPr>
          <w:rFonts w:cs="Arial"/>
        </w:rPr>
        <w:t>r detta beslut. Disciplinn</w:t>
      </w:r>
      <w:r w:rsidRPr="003B5C7E">
        <w:rPr>
          <w:rFonts w:cs="Arial" w:hint="cs"/>
        </w:rPr>
        <w:t>ä</w:t>
      </w:r>
      <w:r w:rsidRPr="003B5C7E">
        <w:rPr>
          <w:rFonts w:cs="Arial"/>
        </w:rPr>
        <w:t>mnden erinrar om att utebliven betalning kan efter anm</w:t>
      </w:r>
      <w:r w:rsidRPr="003B5C7E">
        <w:rPr>
          <w:rFonts w:cs="Arial" w:hint="cs"/>
        </w:rPr>
        <w:t>ä</w:t>
      </w:r>
      <w:r w:rsidRPr="003B5C7E">
        <w:rPr>
          <w:rFonts w:cs="Arial"/>
        </w:rPr>
        <w:t>lan leda till ny bestraffning.</w:t>
      </w:r>
    </w:p>
    <w:p w14:paraId="48ADF738" w14:textId="77777777" w:rsidR="003B5C7E" w:rsidRDefault="003B5C7E" w:rsidP="003B5C7E">
      <w:pPr>
        <w:spacing w:after="0" w:line="240" w:lineRule="auto"/>
        <w:ind w:left="-567" w:firstLine="570"/>
        <w:rPr>
          <w:rFonts w:cs="Arial"/>
        </w:rPr>
      </w:pPr>
    </w:p>
    <w:p w14:paraId="6D66CE01" w14:textId="5544BA5A" w:rsidR="00E26152" w:rsidRDefault="003B5C7E" w:rsidP="003B5C7E">
      <w:pPr>
        <w:spacing w:after="0" w:line="240" w:lineRule="auto"/>
        <w:ind w:left="-567" w:firstLine="570"/>
        <w:rPr>
          <w:rFonts w:cs="Arial"/>
        </w:rPr>
      </w:pPr>
      <w:r w:rsidRPr="003B5C7E">
        <w:rPr>
          <w:rFonts w:cs="Arial"/>
        </w:rPr>
        <w:t>Avst</w:t>
      </w:r>
      <w:r w:rsidRPr="003B5C7E">
        <w:rPr>
          <w:rFonts w:cs="Arial" w:hint="cs"/>
        </w:rPr>
        <w:t>ä</w:t>
      </w:r>
      <w:r w:rsidRPr="003B5C7E">
        <w:rPr>
          <w:rFonts w:cs="Arial"/>
        </w:rPr>
        <w:t>ngningen bed</w:t>
      </w:r>
      <w:r w:rsidRPr="003B5C7E">
        <w:rPr>
          <w:rFonts w:cs="Arial" w:hint="cs"/>
        </w:rPr>
        <w:t>ö</w:t>
      </w:r>
      <w:r w:rsidRPr="003B5C7E">
        <w:rPr>
          <w:rFonts w:cs="Arial"/>
        </w:rPr>
        <w:t>ms motsvara tv</w:t>
      </w:r>
      <w:r w:rsidRPr="003B5C7E">
        <w:rPr>
          <w:rFonts w:cs="Arial" w:hint="cs"/>
        </w:rPr>
        <w:t>å</w:t>
      </w:r>
      <w:r w:rsidRPr="003B5C7E">
        <w:rPr>
          <w:rFonts w:cs="Arial"/>
        </w:rPr>
        <w:t xml:space="preserve"> matcher.</w:t>
      </w:r>
      <w:r w:rsidR="00416C58" w:rsidRPr="003B5C7E">
        <w:rPr>
          <w:rFonts w:cs="Arial"/>
        </w:rPr>
        <w:t xml:space="preserve"> </w:t>
      </w:r>
    </w:p>
    <w:p w14:paraId="4F1B970A" w14:textId="77777777" w:rsidR="00B943AB" w:rsidRDefault="00B943AB" w:rsidP="003B5C7E">
      <w:pPr>
        <w:spacing w:after="0" w:line="240" w:lineRule="auto"/>
        <w:ind w:left="-567" w:firstLine="570"/>
        <w:rPr>
          <w:rFonts w:cs="Arial"/>
        </w:rPr>
      </w:pPr>
    </w:p>
    <w:p w14:paraId="35427109" w14:textId="77777777" w:rsidR="00B943AB" w:rsidRDefault="00B943AB" w:rsidP="003B5C7E">
      <w:pPr>
        <w:spacing w:after="0" w:line="240" w:lineRule="auto"/>
        <w:ind w:left="-567" w:firstLine="570"/>
        <w:rPr>
          <w:rFonts w:cs="Arial"/>
          <w:b/>
        </w:rPr>
      </w:pPr>
    </w:p>
    <w:p w14:paraId="1F562700" w14:textId="77777777" w:rsidR="00E26152" w:rsidRDefault="00E26152" w:rsidP="00FC5734">
      <w:pPr>
        <w:spacing w:after="0" w:line="240" w:lineRule="auto"/>
        <w:ind w:left="-567"/>
        <w:rPr>
          <w:rFonts w:cs="Arial"/>
          <w:b/>
        </w:rPr>
      </w:pPr>
    </w:p>
    <w:p w14:paraId="62462473" w14:textId="73F1D3C5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784CC928" w14:textId="77777777" w:rsidR="00796775" w:rsidRPr="00796775" w:rsidRDefault="00796775" w:rsidP="00796775">
      <w:pPr>
        <w:spacing w:after="0" w:line="240" w:lineRule="auto"/>
        <w:ind w:left="-567"/>
        <w:rPr>
          <w:rFonts w:cs="Arial"/>
        </w:rPr>
      </w:pPr>
      <w:r w:rsidRPr="00796775">
        <w:rPr>
          <w:rFonts w:cs="Arial"/>
        </w:rPr>
        <w:t>Disciplinn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mnden har tagit del av anm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lan, en videosekvens av h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ndelsen och ett yttrande fr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 xml:space="preserve">n Amil Krupic. </w:t>
      </w:r>
    </w:p>
    <w:p w14:paraId="57946368" w14:textId="77777777" w:rsidR="00B943AB" w:rsidRDefault="00B943AB" w:rsidP="00796775">
      <w:pPr>
        <w:spacing w:after="0" w:line="240" w:lineRule="auto"/>
        <w:ind w:left="-567"/>
        <w:rPr>
          <w:rFonts w:cs="Arial"/>
        </w:rPr>
      </w:pPr>
    </w:p>
    <w:p w14:paraId="34CE09E1" w14:textId="5C2D7954" w:rsidR="00796775" w:rsidRDefault="00796775" w:rsidP="00796775">
      <w:pPr>
        <w:spacing w:after="0" w:line="240" w:lineRule="auto"/>
        <w:ind w:left="-567"/>
        <w:rPr>
          <w:rFonts w:cs="Arial"/>
        </w:rPr>
      </w:pPr>
      <w:r w:rsidRPr="00B943AB">
        <w:rPr>
          <w:rFonts w:cs="Arial"/>
          <w:b/>
          <w:bCs/>
          <w:u w:val="single"/>
        </w:rPr>
        <w:t>Anm</w:t>
      </w:r>
      <w:r w:rsidRPr="00B943AB">
        <w:rPr>
          <w:rFonts w:cs="Arial" w:hint="cs"/>
          <w:b/>
          <w:bCs/>
          <w:u w:val="single"/>
        </w:rPr>
        <w:t>ä</w:t>
      </w:r>
      <w:r w:rsidRPr="00B943AB">
        <w:rPr>
          <w:rFonts w:cs="Arial"/>
          <w:b/>
          <w:bCs/>
          <w:u w:val="single"/>
        </w:rPr>
        <w:t>lan</w:t>
      </w:r>
      <w:r w:rsidRPr="00796775">
        <w:rPr>
          <w:rFonts w:cs="Arial"/>
        </w:rPr>
        <w:t xml:space="preserve">: Med 12 minuter och 11 sekunder kvar i den andra perioden tappar Amil Krupic kontrollen 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>ver pucken strax innanf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>r bl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>linjen till en spelare fr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>n Mora. N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r Mora-spelaren f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>rs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>ker ta sig f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>rbi, crosscheckar Krupic sin motspelare. Tr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 xml:space="preserve">ffen sitter i halsen. </w:t>
      </w:r>
    </w:p>
    <w:p w14:paraId="34708455" w14:textId="77777777" w:rsidR="00B943AB" w:rsidRPr="00796775" w:rsidRDefault="00B943AB" w:rsidP="00796775">
      <w:pPr>
        <w:spacing w:after="0" w:line="240" w:lineRule="auto"/>
        <w:ind w:left="-567"/>
        <w:rPr>
          <w:rFonts w:cs="Arial"/>
        </w:rPr>
      </w:pPr>
    </w:p>
    <w:p w14:paraId="5F5DCA70" w14:textId="77777777" w:rsidR="00796775" w:rsidRDefault="00796775" w:rsidP="00796775">
      <w:pPr>
        <w:spacing w:after="0" w:line="240" w:lineRule="auto"/>
        <w:ind w:left="-567"/>
        <w:rPr>
          <w:rFonts w:cs="Arial"/>
        </w:rPr>
      </w:pPr>
      <w:r w:rsidRPr="00B943AB">
        <w:rPr>
          <w:rFonts w:cs="Arial"/>
          <w:b/>
          <w:bCs/>
          <w:u w:val="single"/>
        </w:rPr>
        <w:t>Amil Krupic har anf</w:t>
      </w:r>
      <w:r w:rsidRPr="00B943AB">
        <w:rPr>
          <w:rFonts w:cs="Arial" w:hint="cs"/>
          <w:b/>
          <w:bCs/>
          <w:u w:val="single"/>
        </w:rPr>
        <w:t>ö</w:t>
      </w:r>
      <w:r w:rsidRPr="00B943AB">
        <w:rPr>
          <w:rFonts w:cs="Arial"/>
          <w:b/>
          <w:bCs/>
          <w:u w:val="single"/>
        </w:rPr>
        <w:t>rt f</w:t>
      </w:r>
      <w:r w:rsidRPr="00B943AB">
        <w:rPr>
          <w:rFonts w:cs="Arial" w:hint="cs"/>
          <w:b/>
          <w:bCs/>
          <w:u w:val="single"/>
        </w:rPr>
        <w:t>ö</w:t>
      </w:r>
      <w:r w:rsidRPr="00B943AB">
        <w:rPr>
          <w:rFonts w:cs="Arial"/>
          <w:b/>
          <w:bCs/>
          <w:u w:val="single"/>
        </w:rPr>
        <w:t>ljande</w:t>
      </w:r>
      <w:r w:rsidRPr="00796775">
        <w:rPr>
          <w:rFonts w:cs="Arial"/>
        </w:rPr>
        <w:t>: Upps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>tet med h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ndelsen var att f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 xml:space="preserve"> stopp p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 xml:space="preserve"> Moraspelaren. Moraspelaren 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r p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 xml:space="preserve"> v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g in i zon och jag f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>rs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>ker genom att med klubban i l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>g riktning f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 xml:space="preserve"> stopp p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 xml:space="preserve"> honom men k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nner att han kommer in l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>gt i situationen och att jag tr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ffar mot axeln. Mitt upps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>t var verkligen inte att skada spelaren utan att f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 xml:space="preserve"> honom att tappa fart.</w:t>
      </w:r>
    </w:p>
    <w:p w14:paraId="7533B82C" w14:textId="77777777" w:rsidR="00B943AB" w:rsidRPr="00796775" w:rsidRDefault="00B943AB" w:rsidP="00796775">
      <w:pPr>
        <w:spacing w:after="0" w:line="240" w:lineRule="auto"/>
        <w:ind w:left="-567"/>
        <w:rPr>
          <w:rFonts w:cs="Arial"/>
        </w:rPr>
      </w:pPr>
    </w:p>
    <w:p w14:paraId="406FA777" w14:textId="77777777" w:rsidR="00CD7586" w:rsidRDefault="00796775" w:rsidP="00796775">
      <w:pPr>
        <w:spacing w:after="0" w:line="240" w:lineRule="auto"/>
        <w:ind w:left="-567"/>
        <w:rPr>
          <w:rFonts w:cs="Arial"/>
        </w:rPr>
      </w:pPr>
      <w:r w:rsidRPr="00B943AB">
        <w:rPr>
          <w:rFonts w:cs="Arial"/>
          <w:b/>
          <w:bCs/>
          <w:u w:val="single"/>
        </w:rPr>
        <w:t>Disciplinn</w:t>
      </w:r>
      <w:r w:rsidRPr="00B943AB">
        <w:rPr>
          <w:rFonts w:cs="Arial" w:hint="cs"/>
          <w:b/>
          <w:bCs/>
          <w:u w:val="single"/>
        </w:rPr>
        <w:t>ä</w:t>
      </w:r>
      <w:r w:rsidRPr="00B943AB">
        <w:rPr>
          <w:rFonts w:cs="Arial"/>
          <w:b/>
          <w:bCs/>
          <w:u w:val="single"/>
        </w:rPr>
        <w:t>mnden g</w:t>
      </w:r>
      <w:r w:rsidRPr="00B943AB">
        <w:rPr>
          <w:rFonts w:cs="Arial" w:hint="cs"/>
          <w:b/>
          <w:bCs/>
          <w:u w:val="single"/>
        </w:rPr>
        <w:t>ö</w:t>
      </w:r>
      <w:r w:rsidRPr="00B943AB">
        <w:rPr>
          <w:rFonts w:cs="Arial"/>
          <w:b/>
          <w:bCs/>
          <w:u w:val="single"/>
        </w:rPr>
        <w:t>r f</w:t>
      </w:r>
      <w:r w:rsidRPr="00B943AB">
        <w:rPr>
          <w:rFonts w:cs="Arial" w:hint="cs"/>
          <w:b/>
          <w:bCs/>
          <w:u w:val="single"/>
        </w:rPr>
        <w:t>ö</w:t>
      </w:r>
      <w:r w:rsidRPr="00B943AB">
        <w:rPr>
          <w:rFonts w:cs="Arial"/>
          <w:b/>
          <w:bCs/>
          <w:u w:val="single"/>
        </w:rPr>
        <w:t>ljande bed</w:t>
      </w:r>
      <w:r w:rsidRPr="00B943AB">
        <w:rPr>
          <w:rFonts w:cs="Arial" w:hint="cs"/>
          <w:b/>
          <w:bCs/>
          <w:u w:val="single"/>
        </w:rPr>
        <w:t>ö</w:t>
      </w:r>
      <w:r w:rsidRPr="00B943AB">
        <w:rPr>
          <w:rFonts w:cs="Arial"/>
          <w:b/>
          <w:bCs/>
          <w:u w:val="single"/>
        </w:rPr>
        <w:t>mning</w:t>
      </w:r>
      <w:r w:rsidRPr="00796775">
        <w:rPr>
          <w:rFonts w:cs="Arial"/>
        </w:rPr>
        <w:t>: Av videosekvenserna framg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>r att Amil Krupic gjort sig skyldig till Crosschecking p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 xml:space="preserve"> s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tt som anges i anm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lan, d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r klubban tr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ffar halsen p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 xml:space="preserve"> motspelaren. N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mnden bed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>mer att Amil Krupic i den aktuella situationen i vart fall har varit uppenbart likgiltig inf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>r f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 xml:space="preserve">ljderna av sitt agerande. </w:t>
      </w:r>
    </w:p>
    <w:p w14:paraId="2C2C1264" w14:textId="47451627" w:rsidR="00796775" w:rsidRDefault="00796775" w:rsidP="00796775">
      <w:pPr>
        <w:spacing w:after="0" w:line="240" w:lineRule="auto"/>
        <w:ind w:left="-567"/>
        <w:rPr>
          <w:rFonts w:cs="Arial"/>
        </w:rPr>
      </w:pPr>
      <w:r w:rsidRPr="00796775">
        <w:rPr>
          <w:rFonts w:cs="Arial"/>
        </w:rPr>
        <w:lastRenderedPageBreak/>
        <w:t>F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>rseelsen b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>r f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>ranleda en avst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ngning. Amil Krupic st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ngdes av i februari 2024 f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>r Crosschecking (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rende nr D-SIF-018568), och det r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 xml:space="preserve">r sig nu om 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>terfall i en liknande f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>rseelse. Avst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ngningens l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ngd best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ms till en tid som bed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>ms motsvara tv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 xml:space="preserve"> matcher. Amil Krupic ska dessutom betala b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>ter med det belopp som framg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>r av beslutet. Vid straffm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tningen har n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mnden s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>rskilt beaktat f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 xml:space="preserve">ljande nyckelfaktorer:  </w:t>
      </w:r>
    </w:p>
    <w:p w14:paraId="09CFAB45" w14:textId="77777777" w:rsidR="00B943AB" w:rsidRPr="00796775" w:rsidRDefault="00B943AB" w:rsidP="00796775">
      <w:pPr>
        <w:spacing w:after="0" w:line="240" w:lineRule="auto"/>
        <w:ind w:left="-567"/>
        <w:rPr>
          <w:rFonts w:cs="Arial"/>
        </w:rPr>
      </w:pPr>
    </w:p>
    <w:p w14:paraId="31CA48CA" w14:textId="77777777" w:rsidR="00796775" w:rsidRPr="00796775" w:rsidRDefault="00796775" w:rsidP="00796775">
      <w:pPr>
        <w:spacing w:after="0" w:line="240" w:lineRule="auto"/>
        <w:ind w:left="-567"/>
        <w:rPr>
          <w:rFonts w:cs="Arial"/>
        </w:rPr>
      </w:pPr>
      <w:r w:rsidRPr="00796775">
        <w:rPr>
          <w:rFonts w:cs="Arial" w:hint="cs"/>
        </w:rPr>
        <w:t>•</w:t>
      </w:r>
      <w:r w:rsidRPr="00796775">
        <w:rPr>
          <w:rFonts w:cs="Arial"/>
        </w:rPr>
        <w:tab/>
        <w:t>V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>rdsl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>s crosschecking p</w:t>
      </w:r>
      <w:r w:rsidRPr="00796775">
        <w:rPr>
          <w:rFonts w:cs="Arial" w:hint="cs"/>
        </w:rPr>
        <w:t>å</w:t>
      </w:r>
      <w:r w:rsidRPr="00796775">
        <w:rPr>
          <w:rFonts w:cs="Arial"/>
        </w:rPr>
        <w:t xml:space="preserve"> halsen.</w:t>
      </w:r>
    </w:p>
    <w:p w14:paraId="38574BA5" w14:textId="77777777" w:rsidR="00796775" w:rsidRPr="00796775" w:rsidRDefault="00796775" w:rsidP="00796775">
      <w:pPr>
        <w:spacing w:after="0" w:line="240" w:lineRule="auto"/>
        <w:ind w:left="-567"/>
        <w:rPr>
          <w:rFonts w:cs="Arial"/>
        </w:rPr>
      </w:pPr>
      <w:r w:rsidRPr="00796775">
        <w:rPr>
          <w:rFonts w:cs="Arial" w:hint="cs"/>
        </w:rPr>
        <w:t>•</w:t>
      </w:r>
      <w:r w:rsidRPr="00796775">
        <w:rPr>
          <w:rFonts w:cs="Arial"/>
        </w:rPr>
        <w:tab/>
        <w:t>Stor skaderisk.</w:t>
      </w:r>
    </w:p>
    <w:p w14:paraId="07FDBFC1" w14:textId="77777777" w:rsidR="00796775" w:rsidRPr="00796775" w:rsidRDefault="00796775" w:rsidP="00796775">
      <w:pPr>
        <w:spacing w:after="0" w:line="240" w:lineRule="auto"/>
        <w:ind w:left="-567"/>
        <w:rPr>
          <w:rFonts w:cs="Arial"/>
        </w:rPr>
      </w:pPr>
      <w:r w:rsidRPr="00796775">
        <w:rPr>
          <w:rFonts w:cs="Arial" w:hint="cs"/>
        </w:rPr>
        <w:t>•</w:t>
      </w:r>
      <w:r w:rsidRPr="00796775">
        <w:rPr>
          <w:rFonts w:cs="Arial"/>
        </w:rPr>
        <w:tab/>
      </w:r>
      <w:r w:rsidRPr="00796775">
        <w:rPr>
          <w:rFonts w:cs="Arial" w:hint="cs"/>
        </w:rPr>
        <w:t>Å</w:t>
      </w:r>
      <w:r w:rsidRPr="00796775">
        <w:rPr>
          <w:rFonts w:cs="Arial"/>
        </w:rPr>
        <w:t>terfall i liknande f</w:t>
      </w:r>
      <w:r w:rsidRPr="00796775">
        <w:rPr>
          <w:rFonts w:cs="Arial" w:hint="cs"/>
        </w:rPr>
        <w:t>ö</w:t>
      </w:r>
      <w:r w:rsidRPr="00796775">
        <w:rPr>
          <w:rFonts w:cs="Arial"/>
        </w:rPr>
        <w:t xml:space="preserve">rseelse. </w:t>
      </w:r>
    </w:p>
    <w:p w14:paraId="2CB1F52E" w14:textId="77777777" w:rsidR="00796775" w:rsidRDefault="00796775" w:rsidP="00796775">
      <w:pPr>
        <w:spacing w:after="0" w:line="240" w:lineRule="auto"/>
        <w:ind w:left="-567"/>
        <w:rPr>
          <w:rFonts w:cs="Arial"/>
        </w:rPr>
      </w:pPr>
    </w:p>
    <w:p w14:paraId="7B286A0F" w14:textId="77777777" w:rsidR="00B943AB" w:rsidRPr="00796775" w:rsidRDefault="00B943AB" w:rsidP="00796775">
      <w:pPr>
        <w:spacing w:after="0" w:line="240" w:lineRule="auto"/>
        <w:ind w:left="-567"/>
        <w:rPr>
          <w:rFonts w:cs="Arial"/>
        </w:rPr>
      </w:pPr>
    </w:p>
    <w:p w14:paraId="7AF739D1" w14:textId="4217A3AD" w:rsidR="00C52C74" w:rsidRDefault="00796775" w:rsidP="00796775">
      <w:pPr>
        <w:spacing w:after="0" w:line="240" w:lineRule="auto"/>
        <w:ind w:left="-567"/>
        <w:rPr>
          <w:rFonts w:cs="Arial"/>
        </w:rPr>
      </w:pPr>
      <w:r w:rsidRPr="00796775">
        <w:rPr>
          <w:rFonts w:cs="Arial"/>
        </w:rPr>
        <w:t>Till</w:t>
      </w:r>
      <w:r w:rsidRPr="00796775">
        <w:rPr>
          <w:rFonts w:cs="Arial" w:hint="cs"/>
        </w:rPr>
        <w:t>ä</w:t>
      </w:r>
      <w:r w:rsidRPr="00796775">
        <w:rPr>
          <w:rFonts w:cs="Arial"/>
        </w:rPr>
        <w:t xml:space="preserve">mplig regel: 14 kap. 2 </w:t>
      </w:r>
      <w:r w:rsidRPr="00796775">
        <w:rPr>
          <w:rFonts w:cs="Arial" w:hint="cs"/>
        </w:rPr>
        <w:t>§</w:t>
      </w:r>
      <w:r w:rsidRPr="00796775">
        <w:rPr>
          <w:rFonts w:cs="Arial"/>
        </w:rPr>
        <w:t xml:space="preserve"> 8 punkten RF:s stadgar. Utvisning enligt regel 59.</w:t>
      </w:r>
    </w:p>
    <w:p w14:paraId="25A818D3" w14:textId="77777777" w:rsidR="00C52C74" w:rsidRDefault="00C52C74" w:rsidP="00032B59">
      <w:pPr>
        <w:spacing w:after="0" w:line="240" w:lineRule="auto"/>
        <w:ind w:left="-567"/>
        <w:rPr>
          <w:rFonts w:cs="Arial"/>
        </w:rPr>
      </w:pPr>
    </w:p>
    <w:p w14:paraId="64CC9F6C" w14:textId="77777777" w:rsidR="00ED5DF8" w:rsidRDefault="00ED5DF8" w:rsidP="00FC5734">
      <w:pPr>
        <w:spacing w:after="0" w:line="240" w:lineRule="auto"/>
        <w:ind w:left="-567"/>
        <w:rPr>
          <w:rFonts w:cs="Arial"/>
        </w:rPr>
      </w:pPr>
    </w:p>
    <w:p w14:paraId="79A090C2" w14:textId="390DE310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3" w:name="InstanceAboveAddress"/>
      <w:r w:rsidRPr="00FC5734">
        <w:rPr>
          <w:rFonts w:cs="Arial"/>
        </w:rPr>
        <w:t>Riksidrottsnämnden, Box 11016, 10061 STOCKHOLM</w:t>
      </w:r>
      <w:bookmarkEnd w:id="3"/>
      <w:r w:rsidRPr="00FC5734">
        <w:rPr>
          <w:rFonts w:cs="Arial"/>
        </w:rPr>
        <w:t xml:space="preserve">. Klagoskriften skall ha inkommit till </w:t>
      </w:r>
      <w:bookmarkStart w:id="4" w:name="InstanceAboveShortName"/>
      <w:r w:rsidRPr="00FC5734">
        <w:rPr>
          <w:rFonts w:cs="Arial"/>
        </w:rPr>
        <w:t>RIN</w:t>
      </w:r>
      <w:bookmarkEnd w:id="4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52BBFD5" w14:textId="2FAF6810" w:rsidR="00ED5DF8" w:rsidRPr="00A17CFA" w:rsidRDefault="00ED5DF8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338A148E" w:rsid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0805361" w14:textId="64775D3B" w:rsidR="00445BEF" w:rsidRDefault="00445BEF" w:rsidP="00A17CFA">
      <w:pPr>
        <w:spacing w:after="0" w:line="240" w:lineRule="auto"/>
        <w:ind w:left="-567"/>
        <w:rPr>
          <w:noProof/>
        </w:rPr>
      </w:pPr>
    </w:p>
    <w:p w14:paraId="2071C502" w14:textId="616F5C74" w:rsidR="00D54CF1" w:rsidRDefault="00D54CF1" w:rsidP="00A17CFA">
      <w:pPr>
        <w:spacing w:after="0" w:line="240" w:lineRule="auto"/>
        <w:ind w:left="-567"/>
        <w:rPr>
          <w:noProof/>
        </w:rPr>
      </w:pPr>
    </w:p>
    <w:p w14:paraId="525569BF" w14:textId="52B715CC" w:rsidR="00D54CF1" w:rsidRDefault="00D54CF1" w:rsidP="00A17CFA">
      <w:pPr>
        <w:spacing w:after="0" w:line="240" w:lineRule="auto"/>
        <w:ind w:left="-567"/>
        <w:rPr>
          <w:noProof/>
        </w:rPr>
      </w:pPr>
    </w:p>
    <w:p w14:paraId="1B34DD18" w14:textId="77777777" w:rsidR="00693C85" w:rsidRDefault="00693C85" w:rsidP="00A17CFA">
      <w:pPr>
        <w:spacing w:after="0" w:line="240" w:lineRule="auto"/>
        <w:ind w:left="-567"/>
        <w:rPr>
          <w:noProof/>
        </w:rPr>
      </w:pPr>
    </w:p>
    <w:p w14:paraId="76B3D0CB" w14:textId="1EAE9076" w:rsidR="00445BEF" w:rsidRDefault="00445BEF" w:rsidP="00A17CFA">
      <w:pPr>
        <w:spacing w:after="0" w:line="240" w:lineRule="auto"/>
        <w:ind w:left="-567"/>
        <w:rPr>
          <w:noProof/>
        </w:rPr>
      </w:pPr>
    </w:p>
    <w:p w14:paraId="5A2D7142" w14:textId="25988E52" w:rsidR="00A17CFA" w:rsidRPr="00A17CFA" w:rsidRDefault="00445BEF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Nathalie Stenmark</w:t>
      </w:r>
    </w:p>
    <w:p w14:paraId="1C5EC845" w14:textId="71ACBE49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7B35C9FE" w14:textId="1B8A5DEF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60FF0CE9" w14:textId="77777777" w:rsidR="006B045D" w:rsidRPr="00FA2ABD" w:rsidRDefault="006B045D" w:rsidP="006B045D">
      <w:pPr>
        <w:spacing w:after="0" w:line="240" w:lineRule="auto"/>
        <w:ind w:left="-567"/>
        <w:rPr>
          <w:rFonts w:cs="Arial"/>
          <w:color w:val="FF0000"/>
        </w:rPr>
      </w:pPr>
      <w:bookmarkStart w:id="5" w:name="DecisionMakersText"/>
    </w:p>
    <w:p w14:paraId="4DF719E0" w14:textId="1DD61FE2" w:rsidR="00ED5DF8" w:rsidRDefault="006B045D" w:rsidP="00ED5DF8">
      <w:pPr>
        <w:spacing w:after="0" w:line="240" w:lineRule="auto"/>
        <w:ind w:left="-567"/>
        <w:rPr>
          <w:rFonts w:cs="Arial"/>
        </w:rPr>
      </w:pPr>
      <w:r>
        <w:rPr>
          <w:rFonts w:cs="Arial"/>
        </w:rPr>
        <w:t xml:space="preserve">Nathalie Stenmark, </w:t>
      </w:r>
      <w:r w:rsidR="00796775">
        <w:rPr>
          <w:rFonts w:cs="Arial"/>
        </w:rPr>
        <w:t xml:space="preserve">Daniel Sandberg, </w:t>
      </w:r>
      <w:r w:rsidR="0033739B">
        <w:rPr>
          <w:rFonts w:cs="Arial"/>
        </w:rPr>
        <w:t xml:space="preserve">Stefan Persson, </w:t>
      </w:r>
      <w:r w:rsidRPr="00FA2ABD">
        <w:rPr>
          <w:rFonts w:cs="Arial"/>
        </w:rPr>
        <w:t>Ulf Lindgren, Fredrik Emvall</w:t>
      </w:r>
      <w:r>
        <w:rPr>
          <w:rFonts w:cs="Arial"/>
        </w:rPr>
        <w:t>, Gunilla Andersson Stampes och Maria Furberg.</w:t>
      </w:r>
      <w:bookmarkStart w:id="6" w:name="ForInformationToTitle"/>
      <w:bookmarkEnd w:id="5"/>
      <w:r w:rsidR="00ED5DF8">
        <w:rPr>
          <w:rFonts w:cs="Arial"/>
        </w:rPr>
        <w:br/>
      </w:r>
    </w:p>
    <w:p w14:paraId="251FC7CB" w14:textId="2E1E592B" w:rsidR="00A17CFA" w:rsidRPr="00732811" w:rsidRDefault="00A17CFA" w:rsidP="00732811">
      <w:pPr>
        <w:spacing w:after="0" w:line="240" w:lineRule="auto"/>
        <w:ind w:left="-567"/>
        <w:rPr>
          <w:rFonts w:cs="Arial"/>
        </w:rPr>
      </w:pPr>
      <w:r w:rsidRPr="00A17CFA">
        <w:rPr>
          <w:rFonts w:ascii="Flex 70" w:eastAsia="Arial" w:hAnsi="Flex 70" w:cs="Arial"/>
        </w:rPr>
        <w:t>För kännedom till:</w:t>
      </w:r>
      <w:bookmarkEnd w:id="6"/>
      <w:r w:rsidRPr="00A17CFA">
        <w:rPr>
          <w:rFonts w:ascii="Flex 70" w:eastAsia="Arial" w:hAnsi="Flex 70" w:cs="Arial"/>
        </w:rPr>
        <w:tab/>
      </w:r>
      <w:bookmarkStart w:id="7" w:name="ForInformationTo"/>
      <w:r w:rsidRPr="00A17CFA">
        <w:rPr>
          <w:rFonts w:ascii="Flex 70" w:eastAsia="Arial" w:hAnsi="Flex 70" w:cs="Arial"/>
        </w:rPr>
        <w:t>Anmälare, Förening, Distrikt</w:t>
      </w:r>
      <w:bookmarkEnd w:id="7"/>
    </w:p>
    <w:sectPr w:rsidR="00A17CFA" w:rsidRPr="00732811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7C3B3" w14:textId="77777777" w:rsidR="00764BA3" w:rsidRDefault="00764BA3" w:rsidP="00F34448">
      <w:pPr>
        <w:spacing w:after="0" w:line="240" w:lineRule="auto"/>
      </w:pPr>
      <w:r>
        <w:separator/>
      </w:r>
    </w:p>
  </w:endnote>
  <w:endnote w:type="continuationSeparator" w:id="0">
    <w:p w14:paraId="4F89237E" w14:textId="77777777" w:rsidR="00764BA3" w:rsidRDefault="00764BA3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3B5C7E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BE186" w14:textId="77777777" w:rsidR="00764BA3" w:rsidRDefault="00764BA3" w:rsidP="00F34448">
      <w:pPr>
        <w:spacing w:after="0" w:line="240" w:lineRule="auto"/>
      </w:pPr>
      <w:r>
        <w:separator/>
      </w:r>
    </w:p>
  </w:footnote>
  <w:footnote w:type="continuationSeparator" w:id="0">
    <w:p w14:paraId="6ECAA417" w14:textId="77777777" w:rsidR="00764BA3" w:rsidRDefault="00764BA3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4EDCA6ED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92059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E687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447EA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9E687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447EA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</w:p>
                        <w:p w14:paraId="3778AC06" w14:textId="4CAF8068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Ärendenr:</w:t>
                          </w:r>
                          <w:bookmarkStart w:id="10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D-SIF-01</w:t>
                          </w:r>
                          <w:bookmarkEnd w:id="10"/>
                          <w:r w:rsidR="0092059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</w:t>
                          </w:r>
                          <w:r w:rsidR="006725C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764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4EDCA6ED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92059A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E6871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447EA2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9E6871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447EA2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</w:p>
                  <w:p w14:paraId="3778AC06" w14:textId="4CAF8068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D-SIF-01</w:t>
                    </w:r>
                    <w:bookmarkEnd w:id="13"/>
                    <w:r w:rsidR="0092059A">
                      <w:rPr>
                        <w:rFonts w:eastAsia="Arial" w:cs="Arial"/>
                        <w:sz w:val="15"/>
                        <w:szCs w:val="15"/>
                      </w:rPr>
                      <w:t>9</w:t>
                    </w:r>
                    <w:r w:rsidR="006725CC">
                      <w:rPr>
                        <w:rFonts w:eastAsia="Arial" w:cs="Arial"/>
                        <w:sz w:val="15"/>
                        <w:szCs w:val="15"/>
                      </w:rPr>
                      <w:t>764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2"/>
  </w:num>
  <w:num w:numId="2" w16cid:durableId="1758791201">
    <w:abstractNumId w:val="1"/>
  </w:num>
  <w:num w:numId="3" w16cid:durableId="592860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41C0"/>
    <w:rsid w:val="000178CF"/>
    <w:rsid w:val="00032B59"/>
    <w:rsid w:val="00044217"/>
    <w:rsid w:val="00065C04"/>
    <w:rsid w:val="00065F61"/>
    <w:rsid w:val="00081E0C"/>
    <w:rsid w:val="00083D0D"/>
    <w:rsid w:val="00084EA1"/>
    <w:rsid w:val="00087BD9"/>
    <w:rsid w:val="00091D17"/>
    <w:rsid w:val="00097C2F"/>
    <w:rsid w:val="000A0D7F"/>
    <w:rsid w:val="000B7232"/>
    <w:rsid w:val="000D792D"/>
    <w:rsid w:val="000E2DD9"/>
    <w:rsid w:val="000F143E"/>
    <w:rsid w:val="000F26C6"/>
    <w:rsid w:val="00103552"/>
    <w:rsid w:val="00111376"/>
    <w:rsid w:val="001220C4"/>
    <w:rsid w:val="00183AAA"/>
    <w:rsid w:val="001D1BF9"/>
    <w:rsid w:val="001D4ABF"/>
    <w:rsid w:val="001E1289"/>
    <w:rsid w:val="0020419A"/>
    <w:rsid w:val="0022044E"/>
    <w:rsid w:val="00282776"/>
    <w:rsid w:val="0028647C"/>
    <w:rsid w:val="002A53ED"/>
    <w:rsid w:val="002B2CD2"/>
    <w:rsid w:val="002B67B2"/>
    <w:rsid w:val="002C004E"/>
    <w:rsid w:val="002C3B09"/>
    <w:rsid w:val="002E4C73"/>
    <w:rsid w:val="002F002A"/>
    <w:rsid w:val="003218D8"/>
    <w:rsid w:val="00326CE4"/>
    <w:rsid w:val="00332ECF"/>
    <w:rsid w:val="00336E9C"/>
    <w:rsid w:val="0033739B"/>
    <w:rsid w:val="00350471"/>
    <w:rsid w:val="00355B3F"/>
    <w:rsid w:val="00391D27"/>
    <w:rsid w:val="003B0774"/>
    <w:rsid w:val="003B5C7E"/>
    <w:rsid w:val="00402B3A"/>
    <w:rsid w:val="00404453"/>
    <w:rsid w:val="0040474F"/>
    <w:rsid w:val="0041405B"/>
    <w:rsid w:val="00416C58"/>
    <w:rsid w:val="004423C4"/>
    <w:rsid w:val="00445BEF"/>
    <w:rsid w:val="00447EA2"/>
    <w:rsid w:val="004A7520"/>
    <w:rsid w:val="004C4B46"/>
    <w:rsid w:val="004E5536"/>
    <w:rsid w:val="005020D7"/>
    <w:rsid w:val="00507334"/>
    <w:rsid w:val="005172B4"/>
    <w:rsid w:val="005210E3"/>
    <w:rsid w:val="00521B11"/>
    <w:rsid w:val="0056488F"/>
    <w:rsid w:val="00570FE0"/>
    <w:rsid w:val="005A0FCF"/>
    <w:rsid w:val="005A5E8E"/>
    <w:rsid w:val="005B6D75"/>
    <w:rsid w:val="005E14D8"/>
    <w:rsid w:val="00614713"/>
    <w:rsid w:val="00617C6E"/>
    <w:rsid w:val="00655C06"/>
    <w:rsid w:val="006725CC"/>
    <w:rsid w:val="00684F40"/>
    <w:rsid w:val="00693C85"/>
    <w:rsid w:val="006A09A9"/>
    <w:rsid w:val="006B045D"/>
    <w:rsid w:val="006E215E"/>
    <w:rsid w:val="00712D64"/>
    <w:rsid w:val="00724CEA"/>
    <w:rsid w:val="00727117"/>
    <w:rsid w:val="00732811"/>
    <w:rsid w:val="007562BB"/>
    <w:rsid w:val="00764BA3"/>
    <w:rsid w:val="007875FD"/>
    <w:rsid w:val="00791E93"/>
    <w:rsid w:val="00796775"/>
    <w:rsid w:val="007B2CFC"/>
    <w:rsid w:val="007C4488"/>
    <w:rsid w:val="007D04F2"/>
    <w:rsid w:val="007F0E4C"/>
    <w:rsid w:val="00816268"/>
    <w:rsid w:val="00827AF0"/>
    <w:rsid w:val="00855628"/>
    <w:rsid w:val="00856710"/>
    <w:rsid w:val="008A14CC"/>
    <w:rsid w:val="008C55FA"/>
    <w:rsid w:val="008C63CF"/>
    <w:rsid w:val="009078E5"/>
    <w:rsid w:val="0091027C"/>
    <w:rsid w:val="0091211C"/>
    <w:rsid w:val="009170C8"/>
    <w:rsid w:val="0092059A"/>
    <w:rsid w:val="00925EAB"/>
    <w:rsid w:val="009375B6"/>
    <w:rsid w:val="00970558"/>
    <w:rsid w:val="00985A29"/>
    <w:rsid w:val="00985E25"/>
    <w:rsid w:val="009D2A00"/>
    <w:rsid w:val="009D3251"/>
    <w:rsid w:val="009E6871"/>
    <w:rsid w:val="009F2674"/>
    <w:rsid w:val="00A13F6A"/>
    <w:rsid w:val="00A14626"/>
    <w:rsid w:val="00A17CFA"/>
    <w:rsid w:val="00A24206"/>
    <w:rsid w:val="00A412E8"/>
    <w:rsid w:val="00A52AAC"/>
    <w:rsid w:val="00A5334E"/>
    <w:rsid w:val="00AC1A8B"/>
    <w:rsid w:val="00AE383D"/>
    <w:rsid w:val="00AE75FC"/>
    <w:rsid w:val="00B05CBE"/>
    <w:rsid w:val="00B273BC"/>
    <w:rsid w:val="00B31173"/>
    <w:rsid w:val="00B31C8F"/>
    <w:rsid w:val="00B57542"/>
    <w:rsid w:val="00B671A8"/>
    <w:rsid w:val="00B73DD8"/>
    <w:rsid w:val="00B858EA"/>
    <w:rsid w:val="00B943AB"/>
    <w:rsid w:val="00B966DA"/>
    <w:rsid w:val="00BA3632"/>
    <w:rsid w:val="00BB2CEF"/>
    <w:rsid w:val="00BB3B71"/>
    <w:rsid w:val="00BC1322"/>
    <w:rsid w:val="00C20558"/>
    <w:rsid w:val="00C304BB"/>
    <w:rsid w:val="00C30B45"/>
    <w:rsid w:val="00C449BC"/>
    <w:rsid w:val="00C47549"/>
    <w:rsid w:val="00C52C74"/>
    <w:rsid w:val="00C74937"/>
    <w:rsid w:val="00C83826"/>
    <w:rsid w:val="00C8756F"/>
    <w:rsid w:val="00CA4BBE"/>
    <w:rsid w:val="00CC7E48"/>
    <w:rsid w:val="00CD71A8"/>
    <w:rsid w:val="00CD7586"/>
    <w:rsid w:val="00D070AC"/>
    <w:rsid w:val="00D1256C"/>
    <w:rsid w:val="00D1654D"/>
    <w:rsid w:val="00D210C9"/>
    <w:rsid w:val="00D21F51"/>
    <w:rsid w:val="00D54CF1"/>
    <w:rsid w:val="00D83D13"/>
    <w:rsid w:val="00D96BA1"/>
    <w:rsid w:val="00DA1CC5"/>
    <w:rsid w:val="00DA3F79"/>
    <w:rsid w:val="00DA4396"/>
    <w:rsid w:val="00DB1C9B"/>
    <w:rsid w:val="00DE0B8C"/>
    <w:rsid w:val="00DE1BC9"/>
    <w:rsid w:val="00E253B9"/>
    <w:rsid w:val="00E26152"/>
    <w:rsid w:val="00E26A43"/>
    <w:rsid w:val="00E368A9"/>
    <w:rsid w:val="00E46221"/>
    <w:rsid w:val="00E704BC"/>
    <w:rsid w:val="00E711F9"/>
    <w:rsid w:val="00E75D31"/>
    <w:rsid w:val="00EC371C"/>
    <w:rsid w:val="00ED5DF8"/>
    <w:rsid w:val="00EF769E"/>
    <w:rsid w:val="00F16AD0"/>
    <w:rsid w:val="00F3100E"/>
    <w:rsid w:val="00F34448"/>
    <w:rsid w:val="00F352E3"/>
    <w:rsid w:val="00F42290"/>
    <w:rsid w:val="00F47E85"/>
    <w:rsid w:val="00F5303A"/>
    <w:rsid w:val="00F55CDC"/>
    <w:rsid w:val="00F61875"/>
    <w:rsid w:val="00F755D7"/>
    <w:rsid w:val="00FA2ABD"/>
    <w:rsid w:val="00FB4A23"/>
    <w:rsid w:val="00FC3894"/>
    <w:rsid w:val="00FC5734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153</TotalTime>
  <Pages>2</Pages>
  <Words>496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86</cp:revision>
  <cp:lastPrinted>2023-11-05T09:27:00Z</cp:lastPrinted>
  <dcterms:created xsi:type="dcterms:W3CDTF">2021-09-24T06:59:00Z</dcterms:created>
  <dcterms:modified xsi:type="dcterms:W3CDTF">2024-11-02T09:43:00Z</dcterms:modified>
</cp:coreProperties>
</file>