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0F2DB03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276B1D">
        <w:rPr>
          <w:rFonts w:cs="Arial"/>
          <w:b/>
        </w:rPr>
        <w:t>Rickard Hugg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6391EE6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276B1D">
        <w:rPr>
          <w:rFonts w:cs="Arial"/>
          <w:b/>
        </w:rPr>
        <w:t>Skellefteå AIK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4ED3E26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9663B8" w:rsidRPr="009663B8">
        <w:rPr>
          <w:rFonts w:cs="Arial"/>
          <w:b/>
        </w:rPr>
        <w:t>Box 185, 93122 SKELLEFTE</w:t>
      </w:r>
      <w:r w:rsidR="009663B8" w:rsidRPr="009663B8">
        <w:rPr>
          <w:rFonts w:cs="Arial" w:hint="cs"/>
          <w:b/>
        </w:rPr>
        <w:t>Å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505C841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276B1D">
        <w:rPr>
          <w:rFonts w:cs="Arial"/>
          <w:b/>
        </w:rPr>
        <w:t>01</w:t>
      </w:r>
      <w:r w:rsidR="00E253B9" w:rsidRPr="001220C4">
        <w:rPr>
          <w:rFonts w:cs="Arial"/>
          <w:b/>
        </w:rPr>
        <w:t>-</w:t>
      </w:r>
      <w:r w:rsidR="00276B1D">
        <w:rPr>
          <w:rFonts w:cs="Arial"/>
          <w:b/>
        </w:rPr>
        <w:t>11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1E25D797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B427F0" w:rsidRPr="00B427F0">
        <w:rPr>
          <w:rFonts w:cs="Arial"/>
          <w:b/>
        </w:rPr>
        <w:t>Timr</w:t>
      </w:r>
      <w:r w:rsidR="00B427F0" w:rsidRPr="00B427F0">
        <w:rPr>
          <w:rFonts w:cs="Arial" w:hint="cs"/>
          <w:b/>
        </w:rPr>
        <w:t>å</w:t>
      </w:r>
      <w:r w:rsidR="00B427F0" w:rsidRPr="00B427F0">
        <w:rPr>
          <w:rFonts w:cs="Arial"/>
          <w:b/>
        </w:rPr>
        <w:t xml:space="preserve"> IK - Skellefte</w:t>
      </w:r>
      <w:r w:rsidR="00B427F0" w:rsidRPr="00B427F0">
        <w:rPr>
          <w:rFonts w:cs="Arial" w:hint="cs"/>
          <w:b/>
        </w:rPr>
        <w:t>å</w:t>
      </w:r>
      <w:r w:rsidR="00B427F0" w:rsidRPr="00B427F0">
        <w:rPr>
          <w:rFonts w:cs="Arial"/>
          <w:b/>
        </w:rPr>
        <w:t xml:space="preserve"> AIK</w:t>
      </w:r>
      <w:r w:rsidR="00A16628">
        <w:rPr>
          <w:rFonts w:cs="Arial"/>
          <w:b/>
        </w:rPr>
        <w:t>, SHL</w:t>
      </w:r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0A46D0F1" w14:textId="1C291C55" w:rsidR="00FC5734" w:rsidRPr="00621B45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  <w:lang w:val="en-US"/>
        </w:rPr>
      </w:pPr>
      <w:r w:rsidRPr="00621B45">
        <w:rPr>
          <w:rFonts w:cs="Arial"/>
          <w:b/>
          <w:lang w:val="en-US"/>
        </w:rPr>
        <w:t>Domare/Anmälare</w:t>
      </w:r>
      <w:r w:rsidRPr="00621B45">
        <w:rPr>
          <w:rFonts w:cs="Arial"/>
          <w:b/>
          <w:lang w:val="en-US"/>
        </w:rPr>
        <w:tab/>
      </w:r>
      <w:r w:rsidR="0091027C" w:rsidRPr="00621B45">
        <w:rPr>
          <w:rFonts w:cs="Arial"/>
          <w:b/>
          <w:lang w:val="en-US"/>
        </w:rPr>
        <w:t xml:space="preserve">Player Safety Group </w:t>
      </w:r>
      <w:bookmarkStart w:id="0" w:name="HasSuspension"/>
      <w:r w:rsidR="00617C6E" w:rsidRPr="00621B45">
        <w:rPr>
          <w:rFonts w:cs="Arial"/>
          <w:b/>
          <w:lang w:val="en-US"/>
        </w:rPr>
        <w:t>SHL</w:t>
      </w:r>
      <w:r w:rsidR="0091027C" w:rsidRPr="00621B45">
        <w:rPr>
          <w:rFonts w:cs="Arial"/>
          <w:b/>
          <w:lang w:val="en-US"/>
        </w:rPr>
        <w:br/>
      </w:r>
      <w:r w:rsidR="0091027C" w:rsidRPr="00621B45">
        <w:rPr>
          <w:rFonts w:cs="Arial"/>
          <w:b/>
          <w:lang w:val="en-US"/>
        </w:rPr>
        <w:br/>
      </w:r>
      <w:r w:rsidR="0017231E" w:rsidRPr="00621B45">
        <w:rPr>
          <w:rFonts w:ascii="Arial" w:hAnsi="Arial" w:cs="Arial"/>
          <w:b/>
          <w:lang w:val="en-US"/>
        </w:rPr>
        <w:t>Avstängningsperiod</w:t>
      </w:r>
      <w:r w:rsidR="001220C4" w:rsidRPr="00621B45">
        <w:rPr>
          <w:rFonts w:cs="Arial"/>
          <w:b/>
          <w:lang w:val="en-US"/>
        </w:rPr>
        <w:tab/>
      </w:r>
      <w:r w:rsidR="00621B45" w:rsidRPr="00621B45">
        <w:rPr>
          <w:rFonts w:cs="Arial"/>
          <w:b/>
          <w:lang w:val="en-US"/>
        </w:rPr>
        <w:t>2025-01-12</w:t>
      </w:r>
      <w:r w:rsidR="00DF53E0">
        <w:rPr>
          <w:rFonts w:cs="Arial"/>
          <w:b/>
          <w:lang w:val="en-US"/>
        </w:rPr>
        <w:t xml:space="preserve"> </w:t>
      </w:r>
      <w:r w:rsidR="00621B45">
        <w:rPr>
          <w:rFonts w:cs="Arial"/>
          <w:b/>
          <w:lang w:val="en-US"/>
        </w:rPr>
        <w:t>-</w:t>
      </w:r>
      <w:r w:rsidR="00DF53E0">
        <w:rPr>
          <w:rFonts w:cs="Arial"/>
          <w:b/>
          <w:lang w:val="en-US"/>
        </w:rPr>
        <w:t xml:space="preserve"> </w:t>
      </w:r>
      <w:r w:rsidR="00621B45" w:rsidRPr="00621B45">
        <w:rPr>
          <w:rFonts w:cs="Arial"/>
          <w:b/>
          <w:lang w:val="en-US"/>
        </w:rPr>
        <w:t>2025-01-18 -</w:t>
      </w:r>
      <w:r w:rsidR="004F2281">
        <w:rPr>
          <w:rFonts w:cs="Arial"/>
          <w:b/>
          <w:lang w:val="en-US"/>
        </w:rPr>
        <w:t xml:space="preserve"> </w:t>
      </w:r>
      <w:r w:rsidR="00621B45" w:rsidRPr="00621B45">
        <w:rPr>
          <w:rFonts w:cs="Arial"/>
          <w:b/>
          <w:lang w:val="en-US"/>
        </w:rPr>
        <w:t>2 match</w:t>
      </w:r>
      <w:r w:rsidR="00621B45">
        <w:rPr>
          <w:rFonts w:cs="Arial"/>
          <w:b/>
          <w:lang w:val="en-US"/>
        </w:rPr>
        <w:t>(er)</w:t>
      </w:r>
    </w:p>
    <w:bookmarkEnd w:id="0"/>
    <w:p w14:paraId="59CA64D9" w14:textId="77777777" w:rsidR="00FC5734" w:rsidRPr="00621B45" w:rsidRDefault="00FC5734" w:rsidP="00FC5734">
      <w:pPr>
        <w:spacing w:after="0" w:line="240" w:lineRule="auto"/>
        <w:ind w:left="-567"/>
        <w:rPr>
          <w:rFonts w:cs="Arial"/>
          <w:b/>
          <w:lang w:val="en-US"/>
        </w:rPr>
      </w:pPr>
    </w:p>
    <w:p w14:paraId="5E08131E" w14:textId="77777777" w:rsidR="00E26152" w:rsidRPr="00621B45" w:rsidRDefault="00E26152" w:rsidP="002F2EE3">
      <w:pPr>
        <w:spacing w:after="0" w:line="240" w:lineRule="auto"/>
        <w:rPr>
          <w:rFonts w:cs="Arial"/>
          <w:b/>
          <w:lang w:val="en-US"/>
        </w:rPr>
      </w:pPr>
    </w:p>
    <w:p w14:paraId="0F67650E" w14:textId="77777777" w:rsidR="00E26152" w:rsidRPr="00621B45" w:rsidRDefault="00E26152" w:rsidP="00FC5734">
      <w:pPr>
        <w:spacing w:after="0" w:line="240" w:lineRule="auto"/>
        <w:ind w:left="-567"/>
        <w:rPr>
          <w:rFonts w:cs="Arial"/>
          <w:b/>
          <w:lang w:val="en-US"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473F47CA" w14:textId="77777777" w:rsidR="00801FF1" w:rsidRDefault="00801FF1" w:rsidP="00801FF1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801FF1">
        <w:rPr>
          <w:rFonts w:cs="Arial"/>
        </w:rPr>
        <w:t>Efter match mellan Timr</w:t>
      </w:r>
      <w:r w:rsidRPr="00801FF1">
        <w:rPr>
          <w:rFonts w:cs="Arial" w:hint="cs"/>
        </w:rPr>
        <w:t>å</w:t>
      </w:r>
      <w:r w:rsidRPr="00801FF1">
        <w:rPr>
          <w:rFonts w:cs="Arial"/>
        </w:rPr>
        <w:t xml:space="preserve"> IK - Skellefte</w:t>
      </w:r>
      <w:r w:rsidRPr="00801FF1">
        <w:rPr>
          <w:rFonts w:cs="Arial" w:hint="cs"/>
        </w:rPr>
        <w:t>å</w:t>
      </w:r>
      <w:r w:rsidRPr="00801FF1">
        <w:rPr>
          <w:rFonts w:cs="Arial"/>
        </w:rPr>
        <w:t xml:space="preserve"> AIK, SHL, den 11 januari 2025 </w:t>
      </w:r>
      <w:r w:rsidRPr="00801FF1">
        <w:rPr>
          <w:rFonts w:cs="Arial" w:hint="cs"/>
        </w:rPr>
        <w:t>å</w:t>
      </w:r>
      <w:r w:rsidRPr="00801FF1">
        <w:rPr>
          <w:rFonts w:cs="Arial"/>
        </w:rPr>
        <w:t>l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ggs Rickard Hugg, Skellefte</w:t>
      </w:r>
      <w:r w:rsidRPr="00801FF1">
        <w:rPr>
          <w:rFonts w:cs="Arial" w:hint="cs"/>
        </w:rPr>
        <w:t>å</w:t>
      </w:r>
      <w:r w:rsidRPr="00801FF1">
        <w:rPr>
          <w:rFonts w:cs="Arial"/>
        </w:rPr>
        <w:t xml:space="preserve"> AIK, f</w:t>
      </w:r>
      <w:r w:rsidRPr="00801FF1">
        <w:rPr>
          <w:rFonts w:cs="Arial" w:hint="cs"/>
        </w:rPr>
        <w:t>ö</w:t>
      </w:r>
      <w:r w:rsidRPr="00801FF1">
        <w:rPr>
          <w:rFonts w:cs="Arial"/>
        </w:rPr>
        <w:t>ljande straff f</w:t>
      </w:r>
      <w:r w:rsidRPr="00801FF1">
        <w:rPr>
          <w:rFonts w:cs="Arial" w:hint="cs"/>
        </w:rPr>
        <w:t>ö</w:t>
      </w:r>
      <w:r w:rsidRPr="00801FF1">
        <w:rPr>
          <w:rFonts w:cs="Arial"/>
        </w:rPr>
        <w:t>r Dangerous Actions.</w:t>
      </w:r>
    </w:p>
    <w:p w14:paraId="7D92157D" w14:textId="77777777" w:rsidR="00801FF1" w:rsidRPr="00801FF1" w:rsidRDefault="00801FF1" w:rsidP="00801FF1">
      <w:pPr>
        <w:spacing w:after="0" w:line="240" w:lineRule="auto"/>
        <w:ind w:left="-567"/>
        <w:rPr>
          <w:rFonts w:cs="Arial"/>
        </w:rPr>
      </w:pPr>
    </w:p>
    <w:p w14:paraId="61B1EFB1" w14:textId="77777777" w:rsidR="00801FF1" w:rsidRPr="00801FF1" w:rsidRDefault="00801FF1" w:rsidP="00801FF1">
      <w:pPr>
        <w:spacing w:after="0" w:line="240" w:lineRule="auto"/>
        <w:ind w:left="3" w:hanging="570"/>
        <w:rPr>
          <w:rFonts w:cs="Arial"/>
        </w:rPr>
      </w:pPr>
      <w:r w:rsidRPr="00801FF1">
        <w:rPr>
          <w:rFonts w:cs="Arial"/>
        </w:rPr>
        <w:t>1.</w:t>
      </w:r>
      <w:r w:rsidRPr="00801FF1">
        <w:rPr>
          <w:rFonts w:cs="Arial"/>
        </w:rPr>
        <w:tab/>
        <w:t>Avst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ngning fr.o.m. den 12 januari 2025 t.o.m. den 18 januari 2025. Avst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ngningen avser endast ishockey och g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ller deltagande i t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vling/uppvisning.</w:t>
      </w:r>
    </w:p>
    <w:p w14:paraId="448D2838" w14:textId="77777777" w:rsidR="00801FF1" w:rsidRDefault="00801FF1" w:rsidP="00801FF1">
      <w:pPr>
        <w:spacing w:after="0" w:line="240" w:lineRule="auto"/>
        <w:ind w:left="-567"/>
        <w:rPr>
          <w:rFonts w:cs="Arial"/>
        </w:rPr>
      </w:pPr>
    </w:p>
    <w:p w14:paraId="1F562700" w14:textId="684F4814" w:rsidR="00E26152" w:rsidRDefault="00801FF1" w:rsidP="00801FF1">
      <w:pPr>
        <w:spacing w:after="0" w:line="240" w:lineRule="auto"/>
        <w:ind w:left="-567"/>
        <w:rPr>
          <w:rFonts w:cs="Arial"/>
          <w:b/>
        </w:rPr>
      </w:pPr>
      <w:r w:rsidRPr="00801FF1">
        <w:rPr>
          <w:rFonts w:cs="Arial"/>
        </w:rPr>
        <w:t>Avst</w:t>
      </w:r>
      <w:r w:rsidRPr="00801FF1">
        <w:rPr>
          <w:rFonts w:cs="Arial" w:hint="cs"/>
        </w:rPr>
        <w:t>ä</w:t>
      </w:r>
      <w:r w:rsidRPr="00801FF1">
        <w:rPr>
          <w:rFonts w:cs="Arial"/>
        </w:rPr>
        <w:t>ngningen bed</w:t>
      </w:r>
      <w:r w:rsidRPr="00801FF1">
        <w:rPr>
          <w:rFonts w:cs="Arial" w:hint="cs"/>
        </w:rPr>
        <w:t>ö</w:t>
      </w:r>
      <w:r w:rsidRPr="00801FF1">
        <w:rPr>
          <w:rFonts w:cs="Arial"/>
        </w:rPr>
        <w:t>ms motsvara tv</w:t>
      </w:r>
      <w:r w:rsidRPr="00801FF1">
        <w:rPr>
          <w:rFonts w:cs="Arial" w:hint="cs"/>
        </w:rPr>
        <w:t>å</w:t>
      </w:r>
      <w:r w:rsidRPr="00801FF1">
        <w:rPr>
          <w:rFonts w:cs="Arial"/>
        </w:rPr>
        <w:t xml:space="preserve"> (2) matcher.</w:t>
      </w:r>
    </w:p>
    <w:p w14:paraId="781444FF" w14:textId="77777777" w:rsidR="00801FF1" w:rsidRDefault="00801FF1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64CB6F8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389E635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/>
          <w:bCs/>
        </w:rPr>
        <w:t>Disciplinn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mnden har tagit del av anm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lan, en filmsekvens fr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n h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ndelsen, samt ett yttrande fr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n Rickard Hugg.</w:t>
      </w:r>
    </w:p>
    <w:p w14:paraId="32401817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</w:p>
    <w:p w14:paraId="6C516B60" w14:textId="7EFC5B1B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2F2EE3">
        <w:rPr>
          <w:rFonts w:cs="Arial"/>
          <w:b/>
          <w:u w:val="single"/>
        </w:rPr>
        <w:t>Anm</w:t>
      </w:r>
      <w:r w:rsidRPr="002F2EE3">
        <w:rPr>
          <w:rFonts w:cs="Arial" w:hint="cs"/>
          <w:b/>
          <w:u w:val="single"/>
        </w:rPr>
        <w:t>ä</w:t>
      </w:r>
      <w:r w:rsidRPr="002F2EE3">
        <w:rPr>
          <w:rFonts w:cs="Arial"/>
          <w:b/>
          <w:u w:val="single"/>
        </w:rPr>
        <w:t>lan</w:t>
      </w:r>
      <w:r w:rsidRPr="00EC0AAD">
        <w:rPr>
          <w:rFonts w:cs="Arial"/>
          <w:bCs/>
        </w:rPr>
        <w:t>: I period tv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r det 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terst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2.40 s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g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Timr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l. Timr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spelaren Nr 89 Kapanen knuffar till en Skellefte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spelare och br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k uppst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r. Skellefte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spelaren Nr 96 Hugg kommer in i situationen som Skellefte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spelare nr 4. Hugg river av hj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lmen p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Kapanen och samtidigt dras han bak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t. Kapanen faller handl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st bak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t med en Skellefte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spelare 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ver sig och sl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bakhuvudet i isen utan att kunna skydda sig. Kapanen l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mnar matchen och 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terkommer inte. Alternativ bestraffning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Fighting.</w:t>
      </w:r>
    </w:p>
    <w:p w14:paraId="23515F14" w14:textId="77777777" w:rsidR="002F2EE3" w:rsidRDefault="002F2EE3" w:rsidP="00EC0AAD">
      <w:pPr>
        <w:spacing w:after="0" w:line="240" w:lineRule="auto"/>
        <w:ind w:left="-567"/>
        <w:rPr>
          <w:rFonts w:cs="Arial"/>
          <w:bCs/>
        </w:rPr>
      </w:pPr>
    </w:p>
    <w:p w14:paraId="0A911FD7" w14:textId="05D3A443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2F2EE3">
        <w:rPr>
          <w:rFonts w:cs="Arial"/>
          <w:b/>
          <w:u w:val="single"/>
        </w:rPr>
        <w:t>Rickard Hugg</w:t>
      </w:r>
      <w:r w:rsidRPr="00EC0AAD">
        <w:rPr>
          <w:rFonts w:cs="Arial"/>
          <w:bCs/>
        </w:rPr>
        <w:t>: Kapanen 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i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lg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rd och trycker till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spelare nr 24 Lindberg i ryggen, helt oprovocerat efter att de gjort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l. Min reaktion blir att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rsvara min lagkamrat och br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k uppst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r. Efter att Kapanen startat gruffet helt oprovocerat s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han vid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lvakt i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lg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rd. Min avsikt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att dra ut honom fr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n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lg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rden, vilket bilderna bekr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ftar (1:12 in p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klippet). Jag har ingen avsikt att hj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lmen ska falla av och sl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pper d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mitt grepp om honom. Enligt situationshandboken ska denna regel endast anv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ndas vid extrema situationer.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min handling verkligen extrem? Jag anser att jag ska bed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 xml:space="preserve">mas efter min handling och inte den oturliga konsekvensen som blir. Det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inte min handling som g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 xml:space="preserve">r att han faller i isen.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det rimligt att vid br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k d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r fler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n 2 st spelare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inblandade och en hj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lm dras av att man d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alltid ska bli bestraffad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Dangerous Actions eller den alternativa bestraffningen Fighting? Avslutningsvis tycker jag att disciplinn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mnden b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ha med i sitt beaktande att situationen startas oprovocerat av Timr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spelaren och att hans position i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lg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rd ocks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har betydelse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det br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k som uppst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och att flera av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ra spelare vill skydda 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rt omr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de.</w:t>
      </w:r>
    </w:p>
    <w:p w14:paraId="09588395" w14:textId="77777777" w:rsid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2F2EE3">
        <w:rPr>
          <w:rFonts w:cs="Arial"/>
          <w:b/>
          <w:u w:val="single"/>
        </w:rPr>
        <w:lastRenderedPageBreak/>
        <w:t>Disciplinn</w:t>
      </w:r>
      <w:r w:rsidRPr="002F2EE3">
        <w:rPr>
          <w:rFonts w:cs="Arial" w:hint="cs"/>
          <w:b/>
          <w:u w:val="single"/>
        </w:rPr>
        <w:t>ä</w:t>
      </w:r>
      <w:r w:rsidRPr="002F2EE3">
        <w:rPr>
          <w:rFonts w:cs="Arial"/>
          <w:b/>
          <w:u w:val="single"/>
        </w:rPr>
        <w:t>mnden g</w:t>
      </w:r>
      <w:r w:rsidRPr="002F2EE3">
        <w:rPr>
          <w:rFonts w:cs="Arial" w:hint="cs"/>
          <w:b/>
          <w:u w:val="single"/>
        </w:rPr>
        <w:t>ö</w:t>
      </w:r>
      <w:r w:rsidRPr="002F2EE3">
        <w:rPr>
          <w:rFonts w:cs="Arial"/>
          <w:b/>
          <w:u w:val="single"/>
        </w:rPr>
        <w:t>r f</w:t>
      </w:r>
      <w:r w:rsidRPr="002F2EE3">
        <w:rPr>
          <w:rFonts w:cs="Arial" w:hint="cs"/>
          <w:b/>
          <w:u w:val="single"/>
        </w:rPr>
        <w:t>ö</w:t>
      </w:r>
      <w:r w:rsidRPr="002F2EE3">
        <w:rPr>
          <w:rFonts w:cs="Arial"/>
          <w:b/>
          <w:u w:val="single"/>
        </w:rPr>
        <w:t>ljande bed</w:t>
      </w:r>
      <w:r w:rsidRPr="002F2EE3">
        <w:rPr>
          <w:rFonts w:cs="Arial" w:hint="cs"/>
          <w:b/>
          <w:u w:val="single"/>
        </w:rPr>
        <w:t>ö</w:t>
      </w:r>
      <w:r w:rsidRPr="002F2EE3">
        <w:rPr>
          <w:rFonts w:cs="Arial"/>
          <w:b/>
          <w:u w:val="single"/>
        </w:rPr>
        <w:t>mning</w:t>
      </w:r>
      <w:r w:rsidRPr="00EC0AAD">
        <w:rPr>
          <w:rFonts w:cs="Arial"/>
          <w:bCs/>
        </w:rPr>
        <w:t>: Filmsekvensen ger st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d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uppgifterna i anm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lan. 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mnden finner det d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rmed utrett att Richard Hugg agerat p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s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tt som framg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r av anm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lan. Ansvar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 xml:space="preserve">r Dangerous actions ska 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d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mas den som enligt huvuddomarens uppfattning, uts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tter en person som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inblandad i matchen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en stor skaderisk. En s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dan 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vertr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delse kan bli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rem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>l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anm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lan till Disciplinn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mnden och leda till avst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ngning enligt Riksidrottsf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rbundets regelverk. 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mnden finner sammantaget att agerandet 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 s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pass allvarligt, och framf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allt farligt, att det b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ranleda en avst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ngning. Avst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ngningens l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ngd best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ms till en tid som bed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ms motsvara tv</w:t>
      </w:r>
      <w:r w:rsidRPr="00EC0AAD">
        <w:rPr>
          <w:rFonts w:cs="Arial" w:hint="cs"/>
          <w:bCs/>
        </w:rPr>
        <w:t>å</w:t>
      </w:r>
      <w:r w:rsidRPr="00EC0AAD">
        <w:rPr>
          <w:rFonts w:cs="Arial"/>
          <w:bCs/>
        </w:rPr>
        <w:t xml:space="preserve"> matcher. </w:t>
      </w:r>
    </w:p>
    <w:p w14:paraId="63F2151B" w14:textId="77777777" w:rsidR="00EC0AAD" w:rsidRDefault="00EC0AAD" w:rsidP="00EC0AAD">
      <w:pPr>
        <w:spacing w:after="0" w:line="240" w:lineRule="auto"/>
        <w:ind w:left="-567"/>
        <w:rPr>
          <w:rFonts w:cs="Arial"/>
          <w:bCs/>
        </w:rPr>
      </w:pPr>
    </w:p>
    <w:p w14:paraId="7C7F2630" w14:textId="0AC28842" w:rsid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/>
          <w:bCs/>
        </w:rPr>
        <w:t>Vid straffm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tningen har n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mnden s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>rskilt beaktat f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 xml:space="preserve">ljande nyckelfaktorer:  </w:t>
      </w:r>
    </w:p>
    <w:p w14:paraId="51784D5A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</w:p>
    <w:p w14:paraId="34E8EA49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 w:hint="cs"/>
          <w:bCs/>
        </w:rPr>
        <w:t>•</w:t>
      </w:r>
      <w:r w:rsidRPr="00EC0AAD">
        <w:rPr>
          <w:rFonts w:cs="Arial"/>
          <w:bCs/>
        </w:rPr>
        <w:t xml:space="preserve"> Rickard Hugg kommer in som fj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rde man i situationen. </w:t>
      </w:r>
    </w:p>
    <w:p w14:paraId="6670CD41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 w:hint="cs"/>
          <w:bCs/>
        </w:rPr>
        <w:t>•</w:t>
      </w:r>
      <w:r w:rsidRPr="00EC0AAD">
        <w:rPr>
          <w:rFonts w:cs="Arial"/>
          <w:bCs/>
        </w:rPr>
        <w:t xml:space="preserve"> Motspelaren befinner sig i en skyddsl</w:t>
      </w:r>
      <w:r w:rsidRPr="00EC0AAD">
        <w:rPr>
          <w:rFonts w:cs="Arial" w:hint="cs"/>
          <w:bCs/>
        </w:rPr>
        <w:t>ö</w:t>
      </w:r>
      <w:r w:rsidRPr="00EC0AAD">
        <w:rPr>
          <w:rFonts w:cs="Arial"/>
          <w:bCs/>
        </w:rPr>
        <w:t>s position.</w:t>
      </w:r>
    </w:p>
    <w:p w14:paraId="107F358C" w14:textId="77777777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 w:hint="cs"/>
          <w:bCs/>
        </w:rPr>
        <w:t>•</w:t>
      </w:r>
      <w:r w:rsidRPr="00EC0AAD">
        <w:rPr>
          <w:rFonts w:cs="Arial"/>
          <w:bCs/>
        </w:rPr>
        <w:t xml:space="preserve"> Stor skaderisk</w:t>
      </w:r>
    </w:p>
    <w:p w14:paraId="1AC0AA0B" w14:textId="77777777" w:rsidR="00EC0AAD" w:rsidRDefault="00EC0AAD" w:rsidP="00EC0AAD">
      <w:pPr>
        <w:spacing w:after="0" w:line="240" w:lineRule="auto"/>
        <w:ind w:left="-567"/>
        <w:rPr>
          <w:rFonts w:cs="Arial"/>
          <w:bCs/>
        </w:rPr>
      </w:pPr>
    </w:p>
    <w:p w14:paraId="27B42737" w14:textId="77777777" w:rsidR="00EC0AAD" w:rsidRDefault="00EC0AAD" w:rsidP="00EC0AAD">
      <w:pPr>
        <w:spacing w:after="0" w:line="240" w:lineRule="auto"/>
        <w:ind w:left="-567"/>
        <w:rPr>
          <w:rFonts w:cs="Arial"/>
          <w:bCs/>
        </w:rPr>
      </w:pPr>
    </w:p>
    <w:p w14:paraId="7B35E3CB" w14:textId="6C482B5B" w:rsidR="00EC0AAD" w:rsidRPr="00EC0AAD" w:rsidRDefault="00EC0AAD" w:rsidP="00EC0AAD">
      <w:pPr>
        <w:spacing w:after="0" w:line="240" w:lineRule="auto"/>
        <w:ind w:left="-567"/>
        <w:rPr>
          <w:rFonts w:cs="Arial"/>
          <w:bCs/>
        </w:rPr>
      </w:pPr>
      <w:r w:rsidRPr="00EC0AAD">
        <w:rPr>
          <w:rFonts w:cs="Arial"/>
          <w:bCs/>
        </w:rPr>
        <w:t>Till</w:t>
      </w:r>
      <w:r w:rsidRPr="00EC0AAD">
        <w:rPr>
          <w:rFonts w:cs="Arial" w:hint="cs"/>
          <w:bCs/>
        </w:rPr>
        <w:t>ä</w:t>
      </w:r>
      <w:r w:rsidRPr="00EC0AAD">
        <w:rPr>
          <w:rFonts w:cs="Arial"/>
          <w:bCs/>
        </w:rPr>
        <w:t xml:space="preserve">mplig regel: 14 kap. 2 </w:t>
      </w:r>
      <w:r w:rsidRPr="00EC0AAD">
        <w:rPr>
          <w:rFonts w:cs="Arial" w:hint="cs"/>
          <w:bCs/>
        </w:rPr>
        <w:t>§</w:t>
      </w:r>
      <w:r w:rsidRPr="00EC0AAD">
        <w:rPr>
          <w:rFonts w:cs="Arial"/>
          <w:bCs/>
        </w:rPr>
        <w:t xml:space="preserve"> 8 punkten RF:s stadgar. Utvisning enligt regel 21.</w:t>
      </w:r>
    </w:p>
    <w:p w14:paraId="3920B3CB" w14:textId="77777777" w:rsidR="003B0679" w:rsidRPr="00EC0AAD" w:rsidRDefault="003B0679" w:rsidP="00FC5734">
      <w:pPr>
        <w:spacing w:after="0" w:line="240" w:lineRule="auto"/>
        <w:ind w:left="-567"/>
        <w:rPr>
          <w:rFonts w:cs="Arial"/>
          <w:bCs/>
        </w:rPr>
      </w:pPr>
    </w:p>
    <w:p w14:paraId="79A090C2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0296858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51343640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551003FE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0B5D25E5" w:rsidR="00A17CFA" w:rsidRPr="00A17CFA" w:rsidRDefault="00A17CFA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227C626D" w:rsidR="00A17CFA" w:rsidRPr="00A17CFA" w:rsidRDefault="00103552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Mallmin 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293036BC" w14:textId="52385E48" w:rsidR="00FA2ABD" w:rsidRPr="00FA2ABD" w:rsidRDefault="00C97711" w:rsidP="00FA2ABD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Mallmin, </w:t>
      </w:r>
      <w:r w:rsidR="00EF769E">
        <w:rPr>
          <w:rFonts w:cs="Arial"/>
        </w:rPr>
        <w:t xml:space="preserve">Nathalie Stenmark, </w:t>
      </w:r>
      <w:r w:rsidR="00F352E3">
        <w:rPr>
          <w:rFonts w:cs="Arial"/>
        </w:rPr>
        <w:t xml:space="preserve">Hans-Göran Elo, </w:t>
      </w:r>
      <w:r w:rsidR="00FA2ABD" w:rsidRPr="00FA2ABD">
        <w:rPr>
          <w:rFonts w:cs="Arial"/>
        </w:rPr>
        <w:t>Ulf Lindgren, Fredrik Emvall</w:t>
      </w:r>
      <w:r>
        <w:rPr>
          <w:rFonts w:cs="Arial"/>
        </w:rPr>
        <w:t>,</w:t>
      </w:r>
      <w:r w:rsidR="002A5D96">
        <w:rPr>
          <w:rFonts w:cs="Arial"/>
        </w:rPr>
        <w:t xml:space="preserve"> Stefan Persson,</w:t>
      </w:r>
      <w:r>
        <w:rPr>
          <w:rFonts w:cs="Arial"/>
        </w:rPr>
        <w:t xml:space="preserve"> Gunilla Andersson Stampes </w:t>
      </w:r>
      <w:r w:rsidR="009F2674">
        <w:rPr>
          <w:rFonts w:cs="Arial"/>
        </w:rPr>
        <w:t xml:space="preserve">och </w:t>
      </w:r>
      <w:r w:rsidR="006122BC">
        <w:rPr>
          <w:rFonts w:cs="Arial"/>
        </w:rPr>
        <w:t>Maria Furberg</w:t>
      </w:r>
      <w:r w:rsidR="009F2674">
        <w:rPr>
          <w:rFonts w:cs="Arial"/>
        </w:rPr>
        <w:t>.</w:t>
      </w:r>
    </w:p>
    <w:p w14:paraId="66983FA6" w14:textId="6AAC943F" w:rsidR="00A17CFA" w:rsidRPr="00404453" w:rsidRDefault="00A17CFA" w:rsidP="00FA2ABD">
      <w:pPr>
        <w:spacing w:after="0" w:line="240" w:lineRule="auto"/>
        <w:ind w:left="-567"/>
        <w:rPr>
          <w:rFonts w:cs="Arial"/>
        </w:rPr>
      </w:pPr>
      <w:r w:rsidRPr="00404453">
        <w:rPr>
          <w:rFonts w:cs="Arial"/>
        </w:rPr>
        <w:t>Enhälligt</w:t>
      </w:r>
      <w:r w:rsidR="00404453">
        <w:rPr>
          <w:rFonts w:cs="Arial"/>
        </w:rPr>
        <w:t xml:space="preserve">. </w:t>
      </w:r>
    </w:p>
    <w:bookmarkEnd w:id="5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9678" w14:textId="77777777" w:rsidR="00067186" w:rsidRDefault="00067186" w:rsidP="00F34448">
      <w:pPr>
        <w:spacing w:after="0" w:line="240" w:lineRule="auto"/>
      </w:pPr>
      <w:r>
        <w:separator/>
      </w:r>
    </w:p>
  </w:endnote>
  <w:endnote w:type="continuationSeparator" w:id="0">
    <w:p w14:paraId="2E36E6B1" w14:textId="77777777" w:rsidR="00067186" w:rsidRDefault="0006718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276B1D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A5801" w14:textId="77777777" w:rsidR="00067186" w:rsidRDefault="00067186" w:rsidP="00F34448">
      <w:pPr>
        <w:spacing w:after="0" w:line="240" w:lineRule="auto"/>
      </w:pPr>
      <w:r>
        <w:separator/>
      </w:r>
    </w:p>
  </w:footnote>
  <w:footnote w:type="continuationSeparator" w:id="0">
    <w:p w14:paraId="3CEE10F2" w14:textId="77777777" w:rsidR="00067186" w:rsidRDefault="0006718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3D79DAB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</w:t>
                          </w:r>
                        </w:p>
                        <w:p w14:paraId="3778AC06" w14:textId="20BF1D0F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20396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3D79DAB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12</w:t>
                    </w:r>
                  </w:p>
                  <w:p w14:paraId="3778AC06" w14:textId="20BF1D0F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20396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103552"/>
    <w:rsid w:val="00111376"/>
    <w:rsid w:val="001220C4"/>
    <w:rsid w:val="0017231E"/>
    <w:rsid w:val="001C45E9"/>
    <w:rsid w:val="001D1BF9"/>
    <w:rsid w:val="001E1289"/>
    <w:rsid w:val="0020419A"/>
    <w:rsid w:val="0022044E"/>
    <w:rsid w:val="00276B1D"/>
    <w:rsid w:val="00282776"/>
    <w:rsid w:val="0028647C"/>
    <w:rsid w:val="002A53ED"/>
    <w:rsid w:val="002A5D96"/>
    <w:rsid w:val="002B2CD2"/>
    <w:rsid w:val="002B67B2"/>
    <w:rsid w:val="002C004E"/>
    <w:rsid w:val="002F002A"/>
    <w:rsid w:val="002F2EE3"/>
    <w:rsid w:val="003218D8"/>
    <w:rsid w:val="00332ECF"/>
    <w:rsid w:val="00336E9C"/>
    <w:rsid w:val="003546EB"/>
    <w:rsid w:val="00391D27"/>
    <w:rsid w:val="003A48C8"/>
    <w:rsid w:val="003B0679"/>
    <w:rsid w:val="003B0774"/>
    <w:rsid w:val="00402B3A"/>
    <w:rsid w:val="00404453"/>
    <w:rsid w:val="0040474F"/>
    <w:rsid w:val="004423C4"/>
    <w:rsid w:val="004613F7"/>
    <w:rsid w:val="004A7520"/>
    <w:rsid w:val="004C4B46"/>
    <w:rsid w:val="004D6412"/>
    <w:rsid w:val="004E5536"/>
    <w:rsid w:val="004F2281"/>
    <w:rsid w:val="005020D7"/>
    <w:rsid w:val="00507334"/>
    <w:rsid w:val="005210E3"/>
    <w:rsid w:val="0056488F"/>
    <w:rsid w:val="00570FE0"/>
    <w:rsid w:val="005A0FCF"/>
    <w:rsid w:val="005A5E8E"/>
    <w:rsid w:val="005B6D75"/>
    <w:rsid w:val="005E14D8"/>
    <w:rsid w:val="006122BC"/>
    <w:rsid w:val="00617C6E"/>
    <w:rsid w:val="00621B45"/>
    <w:rsid w:val="00635272"/>
    <w:rsid w:val="00655C06"/>
    <w:rsid w:val="00684F40"/>
    <w:rsid w:val="006A09A9"/>
    <w:rsid w:val="00712D64"/>
    <w:rsid w:val="00724CEA"/>
    <w:rsid w:val="00727117"/>
    <w:rsid w:val="007562BB"/>
    <w:rsid w:val="00791E93"/>
    <w:rsid w:val="007C4488"/>
    <w:rsid w:val="007F0E4C"/>
    <w:rsid w:val="00801FF1"/>
    <w:rsid w:val="00816268"/>
    <w:rsid w:val="00827AF0"/>
    <w:rsid w:val="00855628"/>
    <w:rsid w:val="008A14CC"/>
    <w:rsid w:val="008C55FA"/>
    <w:rsid w:val="0091027C"/>
    <w:rsid w:val="0091211C"/>
    <w:rsid w:val="009170C8"/>
    <w:rsid w:val="0092059A"/>
    <w:rsid w:val="00925EAB"/>
    <w:rsid w:val="009375B6"/>
    <w:rsid w:val="00957AD3"/>
    <w:rsid w:val="009663B8"/>
    <w:rsid w:val="00970558"/>
    <w:rsid w:val="00985E25"/>
    <w:rsid w:val="009C3812"/>
    <w:rsid w:val="009D3251"/>
    <w:rsid w:val="009E6871"/>
    <w:rsid w:val="009E7435"/>
    <w:rsid w:val="009F2674"/>
    <w:rsid w:val="00A13F6A"/>
    <w:rsid w:val="00A14626"/>
    <w:rsid w:val="00A16628"/>
    <w:rsid w:val="00A17CFA"/>
    <w:rsid w:val="00A24206"/>
    <w:rsid w:val="00A412E8"/>
    <w:rsid w:val="00AC1A8B"/>
    <w:rsid w:val="00AE383D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C20558"/>
    <w:rsid w:val="00C434F8"/>
    <w:rsid w:val="00C449BC"/>
    <w:rsid w:val="00C47549"/>
    <w:rsid w:val="00C74937"/>
    <w:rsid w:val="00C83826"/>
    <w:rsid w:val="00C8756F"/>
    <w:rsid w:val="00C97711"/>
    <w:rsid w:val="00CD6353"/>
    <w:rsid w:val="00CD71A8"/>
    <w:rsid w:val="00D070AC"/>
    <w:rsid w:val="00D1256C"/>
    <w:rsid w:val="00D1654D"/>
    <w:rsid w:val="00D210C9"/>
    <w:rsid w:val="00D83D13"/>
    <w:rsid w:val="00D96BA1"/>
    <w:rsid w:val="00DA3F79"/>
    <w:rsid w:val="00DA4396"/>
    <w:rsid w:val="00DC07EA"/>
    <w:rsid w:val="00DE1BC9"/>
    <w:rsid w:val="00DF53E0"/>
    <w:rsid w:val="00E253B9"/>
    <w:rsid w:val="00E26152"/>
    <w:rsid w:val="00E26A43"/>
    <w:rsid w:val="00E46221"/>
    <w:rsid w:val="00E63A3E"/>
    <w:rsid w:val="00E711F9"/>
    <w:rsid w:val="00EC0AAD"/>
    <w:rsid w:val="00EC371C"/>
    <w:rsid w:val="00EF769E"/>
    <w:rsid w:val="00F16AD0"/>
    <w:rsid w:val="00F24FA3"/>
    <w:rsid w:val="00F3100E"/>
    <w:rsid w:val="00F34448"/>
    <w:rsid w:val="00F352E3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135</TotalTime>
  <Pages>2</Pages>
  <Words>635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71</cp:revision>
  <cp:lastPrinted>2023-11-05T09:27:00Z</cp:lastPrinted>
  <dcterms:created xsi:type="dcterms:W3CDTF">2021-09-24T06:59:00Z</dcterms:created>
  <dcterms:modified xsi:type="dcterms:W3CDTF">2025-01-12T09:18:00Z</dcterms:modified>
</cp:coreProperties>
</file>