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C2709" w14:textId="2BAEB300" w:rsidR="00A66DAA" w:rsidRPr="00D13223" w:rsidRDefault="00A66DAA" w:rsidP="00D13223">
      <w:pPr>
        <w:pStyle w:val="Rubrik1"/>
      </w:pPr>
      <w:r w:rsidRPr="00D13223">
        <w:t>Björkliden</w:t>
      </w:r>
      <w:r w:rsidR="001C7A2D" w:rsidRPr="00D13223">
        <w:t xml:space="preserve"> </w:t>
      </w:r>
      <w:r w:rsidRPr="00D13223">
        <w:t>i Alvesta finalist i Arla Guldko 2025</w:t>
      </w:r>
      <w:r w:rsidR="001C7A2D" w:rsidRPr="00D13223">
        <w:t xml:space="preserve"> </w:t>
      </w:r>
    </w:p>
    <w:p w14:paraId="374C26C1" w14:textId="43EEA7B5" w:rsidR="008B7F8B" w:rsidRPr="00343FA7" w:rsidRDefault="008B7F8B" w:rsidP="00032D45">
      <w:pPr>
        <w:rPr>
          <w:rFonts w:eastAsia="Times New Roman"/>
          <w:b/>
          <w:bCs/>
          <w:kern w:val="0"/>
          <w:sz w:val="22"/>
          <w:szCs w:val="22"/>
          <w:lang w:eastAsia="sv-SE"/>
          <w14:ligatures w14:val="none"/>
        </w:rPr>
      </w:pPr>
      <w:r w:rsidRPr="00343FA7">
        <w:rPr>
          <w:rFonts w:eastAsia="Times New Roman"/>
          <w:b/>
          <w:bCs/>
          <w:color w:val="000000"/>
          <w:kern w:val="0"/>
          <w:sz w:val="22"/>
          <w:szCs w:val="22"/>
          <w:lang w:eastAsia="sv-SE"/>
          <w14:ligatures w14:val="none"/>
        </w:rPr>
        <w:t>Här är måltiderna för de äldre en höjdpunkt i vardagen</w:t>
      </w:r>
      <w:r w:rsidR="00823052">
        <w:rPr>
          <w:rFonts w:eastAsia="Times New Roman"/>
          <w:b/>
          <w:bCs/>
          <w:color w:val="000000"/>
          <w:kern w:val="0"/>
          <w:sz w:val="22"/>
          <w:szCs w:val="22"/>
          <w:lang w:eastAsia="sv-SE"/>
          <w14:ligatures w14:val="none"/>
        </w:rPr>
        <w:t xml:space="preserve"> och </w:t>
      </w:r>
      <w:r w:rsidRPr="001231A9">
        <w:rPr>
          <w:rFonts w:eastAsia="Times New Roman"/>
          <w:b/>
          <w:bCs/>
          <w:kern w:val="0"/>
          <w:sz w:val="22"/>
          <w:szCs w:val="22"/>
          <w:lang w:eastAsia="sv-SE"/>
          <w14:ligatures w14:val="none"/>
        </w:rPr>
        <w:t xml:space="preserve">en stund av gemenskap, omsorg och välbefinnande. </w:t>
      </w:r>
      <w:r w:rsidR="00343FA7" w:rsidRPr="001231A9">
        <w:rPr>
          <w:rFonts w:eastAsia="Times New Roman"/>
          <w:b/>
          <w:bCs/>
          <w:kern w:val="0"/>
          <w:sz w:val="22"/>
          <w:szCs w:val="22"/>
          <w:lang w:eastAsia="sv-SE"/>
          <w14:ligatures w14:val="none"/>
        </w:rPr>
        <w:t>Med stor lyhördhet och värme skapas en måltidsupplevelse där varje gäst får känna sig sedd och omhändertagen. D</w:t>
      </w:r>
      <w:r w:rsidR="00FB790F">
        <w:rPr>
          <w:rFonts w:eastAsia="Times New Roman"/>
          <w:b/>
          <w:bCs/>
          <w:kern w:val="0"/>
          <w:sz w:val="22"/>
          <w:szCs w:val="22"/>
          <w:lang w:eastAsia="sv-SE"/>
          <w14:ligatures w14:val="none"/>
        </w:rPr>
        <w:t>rivet och</w:t>
      </w:r>
      <w:r w:rsidR="00343FA7" w:rsidRPr="001231A9">
        <w:rPr>
          <w:rFonts w:eastAsia="Times New Roman"/>
          <w:b/>
          <w:bCs/>
          <w:kern w:val="0"/>
          <w:sz w:val="22"/>
          <w:szCs w:val="22"/>
          <w:lang w:eastAsia="sv-SE"/>
          <w14:ligatures w14:val="none"/>
        </w:rPr>
        <w:t xml:space="preserve"> engagemanget har nu tagit Björkliden till final i Arla Guldko 2025 i kategorin Bästa Seniormatglädje.</w:t>
      </w:r>
    </w:p>
    <w:p w14:paraId="2ADDF905" w14:textId="77777777" w:rsidR="008B7F8B" w:rsidRPr="00343FA7" w:rsidRDefault="008B7F8B" w:rsidP="00032D45">
      <w:pPr>
        <w:rPr>
          <w:rFonts w:eastAsia="Times New Roman"/>
          <w:kern w:val="0"/>
          <w:sz w:val="22"/>
          <w:szCs w:val="22"/>
          <w:lang w:eastAsia="sv-SE"/>
          <w14:ligatures w14:val="none"/>
        </w:rPr>
      </w:pPr>
    </w:p>
    <w:p w14:paraId="6EF791E8" w14:textId="77777777" w:rsidR="00F96114" w:rsidRPr="00823052" w:rsidRDefault="00F96114" w:rsidP="00032D45">
      <w:pPr>
        <w:rPr>
          <w:sz w:val="22"/>
          <w:szCs w:val="22"/>
        </w:rPr>
      </w:pPr>
      <w:r w:rsidRPr="00823052">
        <w:rPr>
          <w:sz w:val="22"/>
          <w:szCs w:val="22"/>
        </w:rPr>
        <w:t xml:space="preserve">Nästa steg i tävlingen är att finalisterna detaljgranskas av en jury där bland annat </w:t>
      </w:r>
      <w:r w:rsidRPr="00823052"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>Malin Söderström</w:t>
      </w:r>
      <w:r w:rsidRPr="00823052">
        <w:rPr>
          <w:sz w:val="22"/>
          <w:szCs w:val="22"/>
        </w:rPr>
        <w:t xml:space="preserve"> deltar. Vinnarna i samtliga kategorier koras vid den stora finalen i Stockholm den 12 maj.</w:t>
      </w:r>
    </w:p>
    <w:p w14:paraId="607A039A" w14:textId="31020555" w:rsidR="00823052" w:rsidRDefault="00F96114" w:rsidP="00032D45">
      <w:pPr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sv-SE"/>
          <w14:ligatures w14:val="none"/>
        </w:rPr>
      </w:pPr>
      <w:r w:rsidRPr="00823052">
        <w:rPr>
          <w:bCs/>
          <w:sz w:val="22"/>
          <w:szCs w:val="22"/>
        </w:rPr>
        <w:t xml:space="preserve">- Vi är så glada </w:t>
      </w:r>
      <w:r w:rsidR="00032D45">
        <w:rPr>
          <w:bCs/>
          <w:sz w:val="22"/>
          <w:szCs w:val="22"/>
        </w:rPr>
        <w:t xml:space="preserve">över </w:t>
      </w:r>
      <w:r w:rsidRPr="00823052">
        <w:rPr>
          <w:bCs/>
          <w:sz w:val="22"/>
          <w:szCs w:val="22"/>
        </w:rPr>
        <w:t xml:space="preserve">finalplatsen i Arla Guldko, </w:t>
      </w:r>
      <w:r w:rsidR="00823052" w:rsidRPr="00823052">
        <w:rPr>
          <w:bCs/>
          <w:sz w:val="22"/>
          <w:szCs w:val="22"/>
        </w:rPr>
        <w:t xml:space="preserve">säger </w:t>
      </w:r>
      <w:r w:rsidR="00823052" w:rsidRPr="00823052">
        <w:rPr>
          <w:sz w:val="22"/>
          <w:szCs w:val="22"/>
          <w:lang w:bidi="sv-SE"/>
        </w:rPr>
        <w:t xml:space="preserve">Linda Gustavsson, måltidschef på Björkliden. </w:t>
      </w:r>
      <w:r w:rsidR="00823052" w:rsidRPr="001231A9">
        <w:rPr>
          <w:rFonts w:eastAsia="Times New Roman"/>
          <w:kern w:val="0"/>
          <w:sz w:val="22"/>
          <w:szCs w:val="22"/>
          <w:lang w:eastAsia="sv-SE"/>
          <w14:ligatures w14:val="none"/>
        </w:rPr>
        <w:t xml:space="preserve">Mat och måltidsmiljö är så viktiga för </w:t>
      </w:r>
      <w:r w:rsidR="00823052" w:rsidRPr="00823052">
        <w:rPr>
          <w:rFonts w:eastAsia="Times New Roman"/>
          <w:kern w:val="0"/>
          <w:sz w:val="22"/>
          <w:szCs w:val="22"/>
          <w:lang w:eastAsia="sv-SE"/>
          <w14:ligatures w14:val="none"/>
        </w:rPr>
        <w:t xml:space="preserve">våra äldres </w:t>
      </w:r>
      <w:r w:rsidR="00823052" w:rsidRPr="001231A9">
        <w:rPr>
          <w:rFonts w:eastAsia="Times New Roman"/>
          <w:kern w:val="0"/>
          <w:sz w:val="22"/>
          <w:szCs w:val="22"/>
          <w:lang w:eastAsia="sv-SE"/>
          <w14:ligatures w14:val="none"/>
        </w:rPr>
        <w:t>välbefinnande</w:t>
      </w:r>
      <w:r w:rsidR="00823052" w:rsidRPr="00823052">
        <w:rPr>
          <w:rFonts w:eastAsia="Times New Roman"/>
          <w:kern w:val="0"/>
          <w:sz w:val="22"/>
          <w:szCs w:val="22"/>
          <w:lang w:eastAsia="sv-SE"/>
          <w14:ligatures w14:val="none"/>
        </w:rPr>
        <w:t xml:space="preserve"> </w:t>
      </w:r>
      <w:r w:rsidR="00823052" w:rsidRPr="001231A9">
        <w:rPr>
          <w:rFonts w:eastAsia="Times New Roman"/>
          <w:kern w:val="0"/>
          <w:sz w:val="22"/>
          <w:szCs w:val="22"/>
          <w:lang w:eastAsia="sv-SE"/>
          <w14:ligatures w14:val="none"/>
        </w:rPr>
        <w:t>och vi vill att varje måltid ska kännas hemtrevlig och kärleksfull.</w:t>
      </w:r>
    </w:p>
    <w:p w14:paraId="53407391" w14:textId="1C1EBA38" w:rsidR="00032D45" w:rsidRPr="00032D45" w:rsidRDefault="00032D45" w:rsidP="00032D45">
      <w:pPr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sv-SE"/>
          <w14:ligatures w14:val="none"/>
        </w:rPr>
      </w:pPr>
      <w:r w:rsidRPr="00032D45">
        <w:rPr>
          <w:rFonts w:eastAsia="Times New Roman"/>
          <w:kern w:val="0"/>
          <w:sz w:val="22"/>
          <w:szCs w:val="22"/>
          <w:lang w:eastAsia="sv-SE"/>
          <w14:ligatures w14:val="none"/>
        </w:rPr>
        <w:t xml:space="preserve">Björkliden är ett särskilt boende för personer med omfattande behov av vård och omsorg </w:t>
      </w:r>
      <w:r w:rsidR="00FB790F">
        <w:rPr>
          <w:rFonts w:eastAsia="Times New Roman"/>
          <w:kern w:val="0"/>
          <w:sz w:val="22"/>
          <w:szCs w:val="22"/>
          <w:lang w:eastAsia="sv-SE"/>
          <w14:ligatures w14:val="none"/>
        </w:rPr>
        <w:t xml:space="preserve">och här finns </w:t>
      </w:r>
      <w:r w:rsidRPr="00032D45">
        <w:rPr>
          <w:rFonts w:eastAsia="Times New Roman"/>
          <w:kern w:val="0"/>
          <w:sz w:val="22"/>
          <w:szCs w:val="22"/>
          <w:lang w:eastAsia="sv-SE"/>
          <w14:ligatures w14:val="none"/>
        </w:rPr>
        <w:t xml:space="preserve">plats för 35 boende. </w:t>
      </w:r>
      <w:r w:rsidRPr="001231A9">
        <w:rPr>
          <w:rFonts w:eastAsia="Times New Roman"/>
          <w:kern w:val="0"/>
          <w:sz w:val="22"/>
          <w:szCs w:val="22"/>
          <w:lang w:eastAsia="sv-SE"/>
          <w14:ligatures w14:val="none"/>
        </w:rPr>
        <w:t>För att säkerställa att alla trivs och får sina önskemål tillgodosedda hålls regelbundna möten med boende, kökspersonal, sjuksköterskor och vårdpersonal. Redan vid inflytt</w:t>
      </w:r>
      <w:r w:rsidR="00FB790F">
        <w:rPr>
          <w:rFonts w:eastAsia="Times New Roman"/>
          <w:kern w:val="0"/>
          <w:sz w:val="22"/>
          <w:szCs w:val="22"/>
          <w:lang w:eastAsia="sv-SE"/>
          <w14:ligatures w14:val="none"/>
        </w:rPr>
        <w:t>ning</w:t>
      </w:r>
      <w:r w:rsidRPr="001231A9">
        <w:rPr>
          <w:rFonts w:eastAsia="Times New Roman"/>
          <w:kern w:val="0"/>
          <w:sz w:val="22"/>
          <w:szCs w:val="22"/>
          <w:lang w:eastAsia="sv-SE"/>
          <w14:ligatures w14:val="none"/>
        </w:rPr>
        <w:t xml:space="preserve"> deltar köket i samtal för att fånga upp individuella preferenser och behov</w:t>
      </w:r>
      <w:r w:rsidRPr="00032D45">
        <w:rPr>
          <w:rFonts w:eastAsia="Times New Roman"/>
          <w:kern w:val="0"/>
          <w:sz w:val="22"/>
          <w:szCs w:val="22"/>
          <w:lang w:eastAsia="sv-SE"/>
          <w14:ligatures w14:val="none"/>
        </w:rPr>
        <w:t>.</w:t>
      </w:r>
    </w:p>
    <w:p w14:paraId="20764145" w14:textId="1DAF6AD5" w:rsidR="00032D45" w:rsidRDefault="00032D45" w:rsidP="00032D45">
      <w:pPr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1231A9">
        <w:rPr>
          <w:rFonts w:eastAsia="Times New Roman"/>
          <w:kern w:val="0"/>
          <w:sz w:val="22"/>
          <w:szCs w:val="22"/>
          <w:lang w:eastAsia="sv-SE"/>
          <w14:ligatures w14:val="none"/>
        </w:rPr>
        <w:t>– Vi vill att alla ska känna sig välkomna och trygga vid måltiderna. Våra gäster kan välja att äta i matsalen eller få maten serverad på rummet, där vårdpersonalen dukar upp fint för att skapa en mysig måltidsstund</w:t>
      </w:r>
      <w:r>
        <w:rPr>
          <w:rFonts w:eastAsia="Times New Roman"/>
          <w:kern w:val="0"/>
          <w:sz w:val="22"/>
          <w:szCs w:val="22"/>
          <w:lang w:eastAsia="sv-SE"/>
          <w14:ligatures w14:val="none"/>
        </w:rPr>
        <w:t>. Vi har pedagogiska</w:t>
      </w:r>
      <w:r w:rsidRPr="00032D45"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 xml:space="preserve"> </w:t>
      </w:r>
      <w:r w:rsidRPr="00A66DAA"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 xml:space="preserve">måltider för att få omsorgstagare </w:t>
      </w:r>
      <w:r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>att</w:t>
      </w:r>
      <w:r w:rsidRPr="00A66DAA"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 xml:space="preserve"> bli </w:t>
      </w:r>
      <w:r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 xml:space="preserve">mer </w:t>
      </w:r>
      <w:r w:rsidRPr="00A66DAA"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>självständiga</w:t>
      </w:r>
      <w:r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 xml:space="preserve"> under måltiden, berättar Linda</w:t>
      </w:r>
      <w:r w:rsidRPr="00A66DAA"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>.</w:t>
      </w:r>
    </w:p>
    <w:p w14:paraId="01393C01" w14:textId="133B5B05" w:rsidR="007032CE" w:rsidRDefault="00032D45" w:rsidP="00032D45">
      <w:pPr>
        <w:spacing w:before="100" w:beforeAutospacing="1" w:after="100" w:afterAutospacing="1"/>
        <w:rPr>
          <w:rFonts w:eastAsia="Times New Roman"/>
          <w:kern w:val="0"/>
          <w:sz w:val="22"/>
          <w:szCs w:val="22"/>
          <w:lang w:eastAsia="sv-SE"/>
          <w14:ligatures w14:val="none"/>
        </w:rPr>
      </w:pPr>
      <w:r w:rsidRPr="00032D45">
        <w:rPr>
          <w:rFonts w:eastAsia="Times New Roman"/>
          <w:kern w:val="0"/>
          <w:sz w:val="22"/>
          <w:szCs w:val="22"/>
          <w:lang w:eastAsia="sv-SE"/>
          <w14:ligatures w14:val="none"/>
        </w:rPr>
        <w:t>All mat tillagas</w:t>
      </w:r>
      <w:r w:rsidRPr="001231A9">
        <w:rPr>
          <w:rFonts w:eastAsia="Times New Roman"/>
          <w:kern w:val="0"/>
          <w:sz w:val="22"/>
          <w:szCs w:val="22"/>
          <w:lang w:eastAsia="sv-SE"/>
          <w14:ligatures w14:val="none"/>
        </w:rPr>
        <w:t xml:space="preserve"> från grunden med fokus på näringsriktiga och individuellt anpassade måltider. </w:t>
      </w:r>
      <w:r w:rsidR="000976F7">
        <w:rPr>
          <w:rFonts w:eastAsia="Times New Roman"/>
          <w:kern w:val="0"/>
          <w:sz w:val="22"/>
          <w:szCs w:val="22"/>
          <w:lang w:eastAsia="sv-SE"/>
          <w14:ligatures w14:val="none"/>
        </w:rPr>
        <w:t xml:space="preserve">Köket använder säsongsråvaror i största möjligast mån. </w:t>
      </w:r>
      <w:r w:rsidRPr="001231A9">
        <w:rPr>
          <w:rFonts w:eastAsia="Times New Roman"/>
          <w:kern w:val="0"/>
          <w:sz w:val="22"/>
          <w:szCs w:val="22"/>
          <w:lang w:eastAsia="sv-SE"/>
          <w14:ligatures w14:val="none"/>
        </w:rPr>
        <w:t>Timbalkosten görs på plat</w:t>
      </w:r>
      <w:r w:rsidRPr="00032D45">
        <w:rPr>
          <w:rFonts w:eastAsia="Times New Roman"/>
          <w:kern w:val="0"/>
          <w:sz w:val="22"/>
          <w:szCs w:val="22"/>
          <w:lang w:eastAsia="sv-SE"/>
          <w14:ligatures w14:val="none"/>
        </w:rPr>
        <w:t>s</w:t>
      </w:r>
      <w:r w:rsidRPr="001231A9">
        <w:rPr>
          <w:rFonts w:eastAsia="Times New Roman"/>
          <w:kern w:val="0"/>
          <w:sz w:val="22"/>
          <w:szCs w:val="22"/>
          <w:lang w:eastAsia="sv-SE"/>
          <w14:ligatures w14:val="none"/>
        </w:rPr>
        <w:t xml:space="preserve"> och utformas så att den påminner om </w:t>
      </w:r>
      <w:r w:rsidR="005C2073">
        <w:rPr>
          <w:rFonts w:eastAsia="Times New Roman"/>
          <w:kern w:val="0"/>
          <w:sz w:val="22"/>
          <w:szCs w:val="22"/>
          <w:lang w:eastAsia="sv-SE"/>
          <w14:ligatures w14:val="none"/>
        </w:rPr>
        <w:t>normal</w:t>
      </w:r>
      <w:r w:rsidRPr="00032D45">
        <w:rPr>
          <w:rFonts w:eastAsia="Times New Roman"/>
          <w:kern w:val="0"/>
          <w:sz w:val="22"/>
          <w:szCs w:val="22"/>
          <w:lang w:eastAsia="sv-SE"/>
          <w14:ligatures w14:val="none"/>
        </w:rPr>
        <w:t>kost</w:t>
      </w:r>
      <w:r w:rsidRPr="001231A9">
        <w:rPr>
          <w:rFonts w:eastAsia="Times New Roman"/>
          <w:kern w:val="0"/>
          <w:sz w:val="22"/>
          <w:szCs w:val="22"/>
          <w:lang w:eastAsia="sv-SE"/>
          <w14:ligatures w14:val="none"/>
        </w:rPr>
        <w:t xml:space="preserve">. Säsongens råvaror och närproducerade livsmedel står i centrum och </w:t>
      </w:r>
      <w:r w:rsidRPr="00032D45">
        <w:rPr>
          <w:rFonts w:eastAsia="Times New Roman"/>
          <w:kern w:val="0"/>
          <w:sz w:val="22"/>
          <w:szCs w:val="22"/>
          <w:lang w:eastAsia="sv-SE"/>
          <w14:ligatures w14:val="none"/>
        </w:rPr>
        <w:t xml:space="preserve">drygt en tredjedel av </w:t>
      </w:r>
      <w:r w:rsidRPr="001231A9">
        <w:rPr>
          <w:rFonts w:eastAsia="Times New Roman"/>
          <w:kern w:val="0"/>
          <w:sz w:val="22"/>
          <w:szCs w:val="22"/>
          <w:lang w:eastAsia="sv-SE"/>
          <w14:ligatures w14:val="none"/>
        </w:rPr>
        <w:t>inköpen är ekologiska.</w:t>
      </w:r>
      <w:r>
        <w:rPr>
          <w:rFonts w:eastAsia="Times New Roman"/>
          <w:kern w:val="0"/>
          <w:sz w:val="22"/>
          <w:szCs w:val="22"/>
          <w:lang w:eastAsia="sv-SE"/>
          <w14:ligatures w14:val="none"/>
        </w:rPr>
        <w:t xml:space="preserve"> </w:t>
      </w:r>
      <w:r w:rsidR="007032CE">
        <w:rPr>
          <w:rFonts w:eastAsia="Times New Roman"/>
          <w:kern w:val="0"/>
          <w:sz w:val="22"/>
          <w:szCs w:val="22"/>
          <w:lang w:eastAsia="sv-SE"/>
          <w14:ligatures w14:val="none"/>
        </w:rPr>
        <w:t>Matsvinnet är mycket lågt, bara några gram per person och dag.</w:t>
      </w:r>
    </w:p>
    <w:p w14:paraId="34F573B5" w14:textId="1CFA769D" w:rsidR="00032D45" w:rsidRDefault="00032D45" w:rsidP="007032CE">
      <w:pPr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032D45">
        <w:rPr>
          <w:rFonts w:eastAsia="Times New Roman"/>
          <w:kern w:val="0"/>
          <w:sz w:val="22"/>
          <w:szCs w:val="22"/>
          <w:lang w:eastAsia="sv-SE"/>
          <w14:ligatures w14:val="none"/>
        </w:rPr>
        <w:t>Förutom</w:t>
      </w:r>
      <w:r w:rsidRPr="001231A9">
        <w:rPr>
          <w:rFonts w:eastAsia="Times New Roman"/>
          <w:kern w:val="0"/>
          <w:sz w:val="22"/>
          <w:szCs w:val="22"/>
          <w:lang w:eastAsia="sv-SE"/>
          <w14:ligatures w14:val="none"/>
        </w:rPr>
        <w:t xml:space="preserve"> huvudmålen erbjuds fyra mellanmål samt nattmål för den som önskar. Nattfastan mäts varje vecka – en satsning som säkerställer att alla får i sig tillräckligt med näring och energi under dygnet</w:t>
      </w:r>
      <w:r w:rsidRPr="007032CE">
        <w:rPr>
          <w:rFonts w:eastAsia="Times New Roman"/>
          <w:kern w:val="0"/>
          <w:sz w:val="22"/>
          <w:szCs w:val="22"/>
          <w:lang w:eastAsia="sv-SE"/>
          <w14:ligatures w14:val="none"/>
        </w:rPr>
        <w:t xml:space="preserve">. </w:t>
      </w:r>
      <w:r w:rsidR="007032CE" w:rsidRPr="001231A9"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>På Björkliden handlar matglädje om mer än maten på tallriken</w:t>
      </w:r>
      <w:r w:rsidR="00FB790F"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 xml:space="preserve">, </w:t>
      </w:r>
      <w:r w:rsidR="007032CE" w:rsidRPr="001231A9"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>det är en stund av närhet, omtanke och livskvalitet.</w:t>
      </w:r>
    </w:p>
    <w:p w14:paraId="69FB41C8" w14:textId="77777777" w:rsidR="007032CE" w:rsidRPr="007032CE" w:rsidRDefault="007032CE" w:rsidP="007032CE">
      <w:pPr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</w:pPr>
    </w:p>
    <w:p w14:paraId="42242F5B" w14:textId="6815C6D6" w:rsidR="00032D45" w:rsidRDefault="00032D45" w:rsidP="005C2073">
      <w:pPr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</w:pPr>
      <w:r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 xml:space="preserve">- </w:t>
      </w:r>
      <w:r w:rsidR="005C2073"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 xml:space="preserve">Det ska vara </w:t>
      </w:r>
      <w:r w:rsidR="00804928"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>trivsamt,</w:t>
      </w:r>
      <w:r w:rsidR="005C2073" w:rsidRPr="00A66DAA"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 xml:space="preserve"> kärleksfullt och att det ska smaka väldigt gott.</w:t>
      </w:r>
      <w:r w:rsidR="005C2073"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 xml:space="preserve"> Vi engagerar våra gäster med tema- och </w:t>
      </w:r>
      <w:r w:rsidRPr="00A66DAA"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>önskeveck</w:t>
      </w:r>
      <w:r w:rsidR="005C2073"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 xml:space="preserve">or där våra hemlagade kåldolmar alltid toppar önskelistan. </w:t>
      </w:r>
      <w:r w:rsidR="000976F7"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>Vi</w:t>
      </w:r>
      <w:r w:rsidR="005C2073"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 xml:space="preserve"> har </w:t>
      </w:r>
      <w:r w:rsidR="000976F7"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>också</w:t>
      </w:r>
      <w:r w:rsidR="005C2073"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 xml:space="preserve"> en kabarégrupp med vård- och kökspersonal som</w:t>
      </w:r>
      <w:r w:rsidRPr="00A66DAA"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 xml:space="preserve"> uppträder för omsorgstagarna. </w:t>
      </w:r>
      <w:r w:rsidR="005C2073"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>Det är väldigt uppskattat, säger Linda.</w:t>
      </w:r>
    </w:p>
    <w:p w14:paraId="37382DD4" w14:textId="77777777" w:rsidR="007032CE" w:rsidRDefault="007032CE" w:rsidP="005C2073">
      <w:pPr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</w:pPr>
    </w:p>
    <w:p w14:paraId="169E8C38" w14:textId="6C4DAD93" w:rsidR="00F96114" w:rsidRDefault="00F96114" w:rsidP="00F9611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Björkliden</w:t>
      </w:r>
      <w:r w:rsidRPr="00E378C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 Alvesta </w:t>
      </w:r>
      <w:r w:rsidRPr="00E378CC">
        <w:rPr>
          <w:color w:val="000000"/>
          <w:sz w:val="22"/>
          <w:szCs w:val="22"/>
        </w:rPr>
        <w:t xml:space="preserve">är en av </w:t>
      </w:r>
      <w:r>
        <w:rPr>
          <w:color w:val="000000"/>
          <w:sz w:val="22"/>
          <w:szCs w:val="22"/>
        </w:rPr>
        <w:t xml:space="preserve">tre </w:t>
      </w:r>
      <w:r w:rsidRPr="00E378CC">
        <w:rPr>
          <w:color w:val="000000"/>
          <w:sz w:val="22"/>
          <w:szCs w:val="22"/>
        </w:rPr>
        <w:t>finalister i Arla Guldko 2025</w:t>
      </w:r>
      <w:r>
        <w:rPr>
          <w:color w:val="000000"/>
          <w:sz w:val="22"/>
          <w:szCs w:val="22"/>
        </w:rPr>
        <w:t xml:space="preserve"> </w:t>
      </w:r>
      <w:r w:rsidRPr="00E378CC">
        <w:rPr>
          <w:i/>
          <w:color w:val="000000"/>
          <w:sz w:val="22"/>
          <w:szCs w:val="22"/>
        </w:rPr>
        <w:t>Bästa Seniormatglädje</w:t>
      </w:r>
      <w:r w:rsidRPr="00E378CC">
        <w:rPr>
          <w:color w:val="000000"/>
          <w:sz w:val="22"/>
          <w:szCs w:val="22"/>
        </w:rPr>
        <w:t>. De t</w:t>
      </w:r>
      <w:r w:rsidR="00E54B80">
        <w:rPr>
          <w:color w:val="000000"/>
          <w:sz w:val="22"/>
          <w:szCs w:val="22"/>
        </w:rPr>
        <w:t>vå</w:t>
      </w:r>
      <w:r>
        <w:rPr>
          <w:color w:val="000000"/>
          <w:sz w:val="22"/>
          <w:szCs w:val="22"/>
        </w:rPr>
        <w:t xml:space="preserve"> </w:t>
      </w:r>
      <w:r w:rsidRPr="00E378CC">
        <w:rPr>
          <w:color w:val="000000"/>
          <w:sz w:val="22"/>
          <w:szCs w:val="22"/>
        </w:rPr>
        <w:t xml:space="preserve">andra finalisterna är </w:t>
      </w:r>
      <w:r>
        <w:rPr>
          <w:color w:val="000000"/>
          <w:sz w:val="22"/>
          <w:szCs w:val="22"/>
        </w:rPr>
        <w:t>Danvikshem i Nacka och Restaurang Citronen på Dufvegård</w:t>
      </w:r>
      <w:r w:rsidR="009E5143">
        <w:rPr>
          <w:color w:val="000000"/>
          <w:sz w:val="22"/>
          <w:szCs w:val="22"/>
        </w:rPr>
        <w:t>en</w:t>
      </w:r>
      <w:r>
        <w:rPr>
          <w:color w:val="000000"/>
          <w:sz w:val="22"/>
          <w:szCs w:val="22"/>
        </w:rPr>
        <w:t xml:space="preserve"> i Katrineholm. </w:t>
      </w:r>
      <w:r w:rsidRPr="00E378CC">
        <w:rPr>
          <w:color w:val="000000"/>
          <w:sz w:val="22"/>
          <w:szCs w:val="22"/>
        </w:rPr>
        <w:t xml:space="preserve">Övriga tävlingskategorier i Arla Guldko är </w:t>
      </w:r>
      <w:r w:rsidRPr="00E378CC">
        <w:rPr>
          <w:i/>
          <w:color w:val="000000"/>
          <w:sz w:val="22"/>
          <w:szCs w:val="22"/>
        </w:rPr>
        <w:t>Bästa Matglädjeförskola, Bästa Matglädjeskola</w:t>
      </w:r>
      <w:r w:rsidRPr="00E378CC">
        <w:rPr>
          <w:i/>
          <w:iCs/>
          <w:color w:val="000000"/>
          <w:sz w:val="22"/>
          <w:szCs w:val="22"/>
        </w:rPr>
        <w:t xml:space="preserve"> </w:t>
      </w:r>
      <w:r>
        <w:rPr>
          <w:iCs/>
          <w:color w:val="000000"/>
          <w:sz w:val="22"/>
          <w:szCs w:val="22"/>
        </w:rPr>
        <w:t>s</w:t>
      </w:r>
      <w:r w:rsidRPr="00E378CC">
        <w:rPr>
          <w:iCs/>
          <w:color w:val="000000"/>
          <w:sz w:val="22"/>
          <w:szCs w:val="22"/>
        </w:rPr>
        <w:t>amt</w:t>
      </w:r>
      <w:r w:rsidRPr="00E378CC">
        <w:rPr>
          <w:i/>
          <w:iCs/>
          <w:color w:val="000000"/>
          <w:sz w:val="22"/>
          <w:szCs w:val="22"/>
        </w:rPr>
        <w:t xml:space="preserve"> Årets Frukostlyft</w:t>
      </w:r>
      <w:r w:rsidRPr="00E378CC">
        <w:rPr>
          <w:i/>
          <w:color w:val="000000"/>
          <w:sz w:val="22"/>
          <w:szCs w:val="22"/>
        </w:rPr>
        <w:t xml:space="preserve">. </w:t>
      </w:r>
      <w:r w:rsidRPr="00E378CC">
        <w:rPr>
          <w:iCs/>
          <w:color w:val="000000"/>
          <w:sz w:val="22"/>
          <w:szCs w:val="22"/>
        </w:rPr>
        <w:t>I</w:t>
      </w:r>
      <w:r w:rsidRPr="00E378CC">
        <w:rPr>
          <w:i/>
          <w:color w:val="000000"/>
          <w:sz w:val="22"/>
          <w:szCs w:val="22"/>
        </w:rPr>
        <w:t xml:space="preserve"> </w:t>
      </w:r>
      <w:r w:rsidRPr="00E378CC">
        <w:rPr>
          <w:iCs/>
          <w:color w:val="000000"/>
          <w:sz w:val="22"/>
          <w:szCs w:val="22"/>
        </w:rPr>
        <w:t>Arla Guldko delas</w:t>
      </w:r>
      <w:r w:rsidRPr="00E378CC">
        <w:rPr>
          <w:i/>
          <w:color w:val="000000"/>
          <w:sz w:val="22"/>
          <w:szCs w:val="22"/>
        </w:rPr>
        <w:t xml:space="preserve"> </w:t>
      </w:r>
      <w:r w:rsidRPr="00E378CC">
        <w:rPr>
          <w:iCs/>
          <w:color w:val="000000"/>
          <w:sz w:val="22"/>
          <w:szCs w:val="22"/>
        </w:rPr>
        <w:t xml:space="preserve">även </w:t>
      </w:r>
      <w:r w:rsidRPr="00E378CC">
        <w:rPr>
          <w:color w:val="000000"/>
          <w:sz w:val="22"/>
          <w:szCs w:val="22"/>
        </w:rPr>
        <w:t xml:space="preserve">utmärkelsen </w:t>
      </w:r>
      <w:r w:rsidRPr="00E378CC">
        <w:rPr>
          <w:i/>
          <w:color w:val="000000"/>
          <w:sz w:val="22"/>
          <w:szCs w:val="22"/>
        </w:rPr>
        <w:t xml:space="preserve">Årets Guldstjärna </w:t>
      </w:r>
      <w:r w:rsidRPr="00E378CC">
        <w:rPr>
          <w:iCs/>
          <w:color w:val="000000"/>
          <w:sz w:val="22"/>
          <w:szCs w:val="22"/>
        </w:rPr>
        <w:t xml:space="preserve">ut till </w:t>
      </w:r>
      <w:r w:rsidRPr="00E378CC">
        <w:rPr>
          <w:color w:val="000000"/>
          <w:sz w:val="22"/>
          <w:szCs w:val="22"/>
        </w:rPr>
        <w:t>den eller dem som direkt eller indirekt bidrar till att utveckla det offentliga köket</w:t>
      </w:r>
    </w:p>
    <w:p w14:paraId="5B75F0AC" w14:textId="77777777" w:rsidR="00F96114" w:rsidRDefault="00F96114" w:rsidP="00F96114">
      <w:pPr>
        <w:rPr>
          <w:b/>
          <w:sz w:val="22"/>
          <w:szCs w:val="22"/>
        </w:rPr>
      </w:pPr>
    </w:p>
    <w:p w14:paraId="569ED664" w14:textId="77777777" w:rsidR="00F96114" w:rsidRPr="00013124" w:rsidRDefault="00F96114" w:rsidP="00F96114">
      <w:pPr>
        <w:rPr>
          <w:b/>
          <w:sz w:val="22"/>
          <w:szCs w:val="22"/>
        </w:rPr>
      </w:pPr>
      <w:r w:rsidRPr="00013124">
        <w:rPr>
          <w:b/>
          <w:sz w:val="22"/>
          <w:szCs w:val="22"/>
        </w:rPr>
        <w:t>För mer information:</w:t>
      </w:r>
    </w:p>
    <w:p w14:paraId="2693A75A" w14:textId="77777777" w:rsidR="00F96114" w:rsidRPr="00013124" w:rsidRDefault="00F96114" w:rsidP="00F96114">
      <w:pPr>
        <w:rPr>
          <w:sz w:val="22"/>
          <w:szCs w:val="22"/>
        </w:rPr>
      </w:pPr>
      <w:r w:rsidRPr="00013124">
        <w:rPr>
          <w:sz w:val="22"/>
          <w:szCs w:val="22"/>
        </w:rPr>
        <w:t>Erica Elfving, projektledare Arla Guldko, Arla Foodservice</w:t>
      </w:r>
    </w:p>
    <w:p w14:paraId="0987E630" w14:textId="77777777" w:rsidR="00F96114" w:rsidRPr="00013124" w:rsidRDefault="00F96114" w:rsidP="00F96114">
      <w:pPr>
        <w:rPr>
          <w:sz w:val="22"/>
          <w:szCs w:val="22"/>
        </w:rPr>
      </w:pPr>
      <w:r w:rsidRPr="00013124">
        <w:rPr>
          <w:sz w:val="22"/>
          <w:szCs w:val="22"/>
        </w:rPr>
        <w:t>Tel 076-1009346</w:t>
      </w:r>
    </w:p>
    <w:p w14:paraId="3D9685A5" w14:textId="77777777" w:rsidR="00F96114" w:rsidRPr="00D13223" w:rsidRDefault="00F96114" w:rsidP="00F96114">
      <w:pPr>
        <w:rPr>
          <w:sz w:val="22"/>
          <w:szCs w:val="22"/>
        </w:rPr>
      </w:pPr>
      <w:hyperlink r:id="rId9" w:tooltip="mailto:inger.myresten@arlafoods.com" w:history="1">
        <w:r w:rsidRPr="00D13223">
          <w:rPr>
            <w:rStyle w:val="Hyperlnk"/>
            <w:sz w:val="22"/>
            <w:szCs w:val="22"/>
          </w:rPr>
          <w:t>erica.elfving@arlafoods.com</w:t>
        </w:r>
      </w:hyperlink>
    </w:p>
    <w:p w14:paraId="5291EC59" w14:textId="77777777" w:rsidR="00F96114" w:rsidRPr="00D13223" w:rsidRDefault="00F96114" w:rsidP="00F96114">
      <w:pPr>
        <w:rPr>
          <w:bCs/>
          <w:sz w:val="22"/>
          <w:szCs w:val="22"/>
          <w:u w:val="single"/>
        </w:rPr>
      </w:pPr>
    </w:p>
    <w:p w14:paraId="4324F144" w14:textId="4376B072" w:rsidR="00F96114" w:rsidRPr="00D13223" w:rsidRDefault="00F96114" w:rsidP="00F96114">
      <w:pPr>
        <w:rPr>
          <w:b/>
          <w:bCs/>
          <w:sz w:val="22"/>
          <w:szCs w:val="22"/>
        </w:rPr>
      </w:pPr>
      <w:r w:rsidRPr="00D13223">
        <w:rPr>
          <w:b/>
          <w:bCs/>
          <w:sz w:val="22"/>
          <w:szCs w:val="22"/>
        </w:rPr>
        <w:t xml:space="preserve">Kontaktuppgifter till finalisterna i Arla Guldko 2025 </w:t>
      </w:r>
      <w:r w:rsidR="007D4A06" w:rsidRPr="007D4A06">
        <w:rPr>
          <w:b/>
          <w:bCs/>
          <w:sz w:val="22"/>
          <w:szCs w:val="22"/>
        </w:rPr>
        <w:t>Bästa Seniormatglädje</w:t>
      </w:r>
    </w:p>
    <w:p w14:paraId="7B489CDC" w14:textId="77777777" w:rsidR="00F96114" w:rsidRDefault="00F96114" w:rsidP="00F96114">
      <w:pPr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E11B10">
        <w:rPr>
          <w:sz w:val="22"/>
          <w:szCs w:val="22"/>
          <w:lang w:bidi="sv-SE"/>
        </w:rPr>
        <w:t xml:space="preserve">• </w:t>
      </w:r>
      <w:r>
        <w:rPr>
          <w:sz w:val="22"/>
          <w:szCs w:val="22"/>
          <w:lang w:bidi="sv-SE"/>
        </w:rPr>
        <w:t>Björkliden</w:t>
      </w:r>
      <w:r w:rsidRPr="00E11B10">
        <w:rPr>
          <w:sz w:val="22"/>
          <w:szCs w:val="22"/>
          <w:lang w:bidi="sv-SE"/>
        </w:rPr>
        <w:t xml:space="preserve">, </w:t>
      </w:r>
      <w:r>
        <w:rPr>
          <w:sz w:val="22"/>
          <w:szCs w:val="22"/>
          <w:lang w:bidi="sv-SE"/>
        </w:rPr>
        <w:t>Alvesta</w:t>
      </w:r>
      <w:r w:rsidRPr="00E11B10">
        <w:rPr>
          <w:sz w:val="22"/>
          <w:szCs w:val="22"/>
          <w:lang w:bidi="sv-SE"/>
        </w:rPr>
        <w:t xml:space="preserve">, </w:t>
      </w:r>
      <w:r w:rsidRPr="006434E5">
        <w:rPr>
          <w:sz w:val="22"/>
          <w:szCs w:val="22"/>
          <w:lang w:bidi="sv-SE"/>
        </w:rPr>
        <w:t>Linda Gustavsson</w:t>
      </w:r>
      <w:r w:rsidRPr="00E11B10">
        <w:rPr>
          <w:sz w:val="22"/>
          <w:szCs w:val="22"/>
          <w:lang w:bidi="sv-SE"/>
        </w:rPr>
        <w:t xml:space="preserve">, </w:t>
      </w:r>
      <w:r>
        <w:rPr>
          <w:sz w:val="22"/>
          <w:szCs w:val="22"/>
          <w:lang w:bidi="sv-SE"/>
        </w:rPr>
        <w:t xml:space="preserve">måltidschef, </w:t>
      </w:r>
      <w:hyperlink r:id="rId10" w:history="1">
        <w:r w:rsidRPr="00751225">
          <w:rPr>
            <w:rStyle w:val="Hyperlnk"/>
            <w:sz w:val="22"/>
            <w:szCs w:val="22"/>
            <w:lang w:bidi="sv-SE"/>
          </w:rPr>
          <w:t>linda.gustavsson2@alvesta.se</w:t>
        </w:r>
      </w:hyperlink>
      <w:r>
        <w:rPr>
          <w:sz w:val="22"/>
          <w:szCs w:val="22"/>
          <w:lang w:bidi="sv-SE"/>
        </w:rPr>
        <w:t xml:space="preserve">, tel: </w:t>
      </w:r>
      <w:r w:rsidRPr="006434E5"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>047215229</w:t>
      </w:r>
    </w:p>
    <w:p w14:paraId="2BB697FD" w14:textId="77777777" w:rsidR="00F96114" w:rsidRDefault="00F96114" w:rsidP="00F96114">
      <w:pPr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</w:pPr>
      <w:r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 xml:space="preserve">• Danvikshem, Nacka, </w:t>
      </w:r>
      <w:r w:rsidRPr="00403456"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>Maria Lindberg</w:t>
      </w:r>
      <w:r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>, k</w:t>
      </w:r>
      <w:r w:rsidRPr="00403456"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>ostchef</w:t>
      </w:r>
      <w:r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 xml:space="preserve">, </w:t>
      </w:r>
      <w:hyperlink r:id="rId11" w:history="1">
        <w:r w:rsidRPr="00403456">
          <w:rPr>
            <w:rStyle w:val="Hyperlnk"/>
            <w:rFonts w:eastAsia="Times New Roman"/>
            <w:kern w:val="0"/>
            <w:sz w:val="22"/>
            <w:szCs w:val="22"/>
            <w:lang w:eastAsia="sv-SE"/>
            <w14:ligatures w14:val="none"/>
          </w:rPr>
          <w:t>maria.lindberg@danvikshem.se</w:t>
        </w:r>
      </w:hyperlink>
      <w:r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 xml:space="preserve">, tel: </w:t>
      </w:r>
      <w:r w:rsidRPr="00403456"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>073-750 22 29</w:t>
      </w:r>
    </w:p>
    <w:p w14:paraId="16F18653" w14:textId="3BE73BE6" w:rsidR="00F96114" w:rsidRPr="00A13DB4" w:rsidRDefault="00F96114" w:rsidP="00F96114">
      <w:pPr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</w:pPr>
      <w:r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 xml:space="preserve">• Restaurang Citronen, Dufvegården, Katrineholm, </w:t>
      </w:r>
      <w:r w:rsidR="00223063" w:rsidRPr="00A40DB5"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 xml:space="preserve">Maria Isaksson, </w:t>
      </w:r>
      <w:r w:rsidR="00223063">
        <w:rPr>
          <w:rFonts w:eastAsia="Times New Roman"/>
          <w:kern w:val="0"/>
          <w:sz w:val="22"/>
          <w:szCs w:val="22"/>
          <w:lang w:eastAsia="sv-SE"/>
          <w14:ligatures w14:val="none"/>
        </w:rPr>
        <w:t>dietist, Katrineholms kommun,</w:t>
      </w:r>
      <w:r w:rsidR="00223063">
        <w:t xml:space="preserve"> </w:t>
      </w:r>
      <w:hyperlink r:id="rId12" w:history="1">
        <w:r w:rsidRPr="00751225">
          <w:rPr>
            <w:rStyle w:val="Hyperlnk"/>
            <w:rFonts w:eastAsia="Times New Roman"/>
            <w:kern w:val="0"/>
            <w:sz w:val="22"/>
            <w:szCs w:val="22"/>
            <w:lang w:eastAsia="sv-SE"/>
            <w14:ligatures w14:val="none"/>
          </w:rPr>
          <w:t>maria.isaksson@katrineholm.se</w:t>
        </w:r>
      </w:hyperlink>
      <w:r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>, tel: 015057225</w:t>
      </w:r>
    </w:p>
    <w:p w14:paraId="4ABAE795" w14:textId="77777777" w:rsidR="00F96114" w:rsidRPr="00013124" w:rsidRDefault="00F96114" w:rsidP="00F96114">
      <w:pPr>
        <w:rPr>
          <w:sz w:val="22"/>
          <w:szCs w:val="22"/>
        </w:rPr>
      </w:pPr>
    </w:p>
    <w:p w14:paraId="7F531944" w14:textId="77777777" w:rsidR="00F96114" w:rsidRPr="00013124" w:rsidRDefault="00F96114" w:rsidP="00F96114">
      <w:pPr>
        <w:rPr>
          <w:b/>
          <w:bCs/>
          <w:sz w:val="22"/>
          <w:szCs w:val="22"/>
        </w:rPr>
      </w:pPr>
      <w:r w:rsidRPr="00013124">
        <w:rPr>
          <w:b/>
          <w:bCs/>
          <w:sz w:val="22"/>
          <w:szCs w:val="22"/>
        </w:rPr>
        <w:t>Om stjärnkockarna i jurygrupperna</w:t>
      </w:r>
    </w:p>
    <w:p w14:paraId="31FD3340" w14:textId="77777777" w:rsidR="00F96114" w:rsidRPr="00013124" w:rsidRDefault="00F96114" w:rsidP="00F96114">
      <w:pPr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013124"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>- Marie Skogström, driver Mat &amp; Vin Slottsparken. Marie deltar i juryn för Bästa Matglädjeförskola.</w:t>
      </w:r>
    </w:p>
    <w:p w14:paraId="59A3E727" w14:textId="77777777" w:rsidR="00F96114" w:rsidRPr="00013124" w:rsidRDefault="00F96114" w:rsidP="00F96114">
      <w:pPr>
        <w:rPr>
          <w:sz w:val="22"/>
          <w:szCs w:val="22"/>
        </w:rPr>
      </w:pPr>
      <w:r w:rsidRPr="00013124">
        <w:rPr>
          <w:color w:val="000000"/>
          <w:sz w:val="22"/>
          <w:szCs w:val="22"/>
        </w:rPr>
        <w:t>- Paul Svensson, gastronomisk ledare på Rosendals trädgård. Driver även Pauls kök, en konsultbyrå för hållbar utveckling. Paul deltar i juryn för Bästa Matglädjeskola</w:t>
      </w:r>
    </w:p>
    <w:p w14:paraId="7FE7B940" w14:textId="77777777" w:rsidR="00F96114" w:rsidRPr="00013124" w:rsidRDefault="00F96114" w:rsidP="00F96114">
      <w:pPr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013124"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>- Martin Moses, Årets Kock 2019, ägare av restaurang Human i Göteborg. Martin deltar i juryn för Årets Frukostlyft.</w:t>
      </w:r>
    </w:p>
    <w:p w14:paraId="77BAD6A4" w14:textId="77777777" w:rsidR="00F96114" w:rsidRPr="00013124" w:rsidRDefault="00F96114" w:rsidP="00F96114">
      <w:pPr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013124"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>- Malin Söderström, driver restaurangen Moderna museet på Skeppsholmen i Stockholm. Malin deltar i juryn för Bästa Seniormatglädje. </w:t>
      </w:r>
    </w:p>
    <w:p w14:paraId="55C93E4C" w14:textId="77777777" w:rsidR="00F96114" w:rsidRPr="00013124" w:rsidRDefault="00F96114" w:rsidP="00F96114">
      <w:pPr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013124"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>- Fredrik Eriksson, Årets Kock 1987, krögare på Långbro Värdshus och Restaurang Nationalmuseum. Fredrik leder juryn för specialpriset Årets Guldstjärna.</w:t>
      </w:r>
    </w:p>
    <w:p w14:paraId="2467D908" w14:textId="77777777" w:rsidR="00F96114" w:rsidRDefault="00F96114" w:rsidP="00F96114">
      <w:pPr>
        <w:rPr>
          <w:sz w:val="22"/>
          <w:szCs w:val="22"/>
        </w:rPr>
      </w:pPr>
    </w:p>
    <w:p w14:paraId="3EFDBF34" w14:textId="77777777" w:rsidR="00F96114" w:rsidRPr="00013124" w:rsidRDefault="00F96114" w:rsidP="00F96114">
      <w:pPr>
        <w:rPr>
          <w:b/>
          <w:sz w:val="22"/>
          <w:szCs w:val="22"/>
        </w:rPr>
      </w:pPr>
      <w:r w:rsidRPr="00013124">
        <w:rPr>
          <w:b/>
          <w:sz w:val="22"/>
          <w:szCs w:val="22"/>
        </w:rPr>
        <w:t>Om Arla Guldko</w:t>
      </w:r>
      <w:r>
        <w:rPr>
          <w:b/>
          <w:sz w:val="22"/>
          <w:szCs w:val="22"/>
        </w:rPr>
        <w:t xml:space="preserve"> – firar 25 år</w:t>
      </w:r>
    </w:p>
    <w:p w14:paraId="279D09AE" w14:textId="77777777" w:rsidR="00F96114" w:rsidRPr="00013124" w:rsidRDefault="00F96114" w:rsidP="00F96114">
      <w:pPr>
        <w:rPr>
          <w:bCs/>
          <w:sz w:val="22"/>
          <w:szCs w:val="22"/>
        </w:rPr>
      </w:pPr>
      <w:r w:rsidRPr="00013124">
        <w:rPr>
          <w:sz w:val="22"/>
          <w:szCs w:val="22"/>
          <w:lang w:eastAsia="ja-JP"/>
        </w:rPr>
        <w:t xml:space="preserve">Arla Guldko startade år 2000 som ett initiativ för att hylla vardagshjältar i den offentliga måltiden. </w:t>
      </w:r>
      <w:r w:rsidRPr="00013124">
        <w:rPr>
          <w:rFonts w:eastAsia="Times New Roman"/>
          <w:sz w:val="22"/>
          <w:szCs w:val="22"/>
          <w:shd w:val="clear" w:color="auto" w:fill="FFFFFF"/>
          <w:lang w:eastAsia="sv-SE"/>
        </w:rPr>
        <w:t>Med tävlingen vill Arla driva på utvecklingen och sprida vardagshjältarnas arbetssätt med bland annat kvalitet, hållbarhet, råvaror i säsong, minskat svinn och pedagogik.</w:t>
      </w:r>
      <w:r w:rsidRPr="00013124">
        <w:rPr>
          <w:rFonts w:eastAsia="Times New Roman"/>
          <w:sz w:val="22"/>
          <w:szCs w:val="22"/>
          <w:lang w:eastAsia="sv-SE"/>
        </w:rPr>
        <w:t xml:space="preserve"> </w:t>
      </w:r>
      <w:r w:rsidRPr="00013124">
        <w:rPr>
          <w:sz w:val="22"/>
          <w:szCs w:val="22"/>
          <w:lang w:eastAsia="ja-JP"/>
        </w:rPr>
        <w:t xml:space="preserve">Vinnarna får utöver äran, statyetten Arla Guldko, ett exklusivt diplom och ett utbildningsstipendium. </w:t>
      </w:r>
      <w:r w:rsidRPr="00013124">
        <w:rPr>
          <w:sz w:val="22"/>
          <w:szCs w:val="22"/>
        </w:rPr>
        <w:t>Fem särskilt tillsatta jurygrupper, var och en toppad med en av Sveriges bästa stjärnkockar, arbetar under flera veckor med att utse finalister och slutligen vinnarna i samtliga kategorier.</w:t>
      </w:r>
      <w:r w:rsidRPr="00013124">
        <w:rPr>
          <w:bCs/>
          <w:sz w:val="22"/>
          <w:szCs w:val="22"/>
        </w:rPr>
        <w:t xml:space="preserve"> </w:t>
      </w:r>
      <w:hyperlink r:id="rId13" w:history="1">
        <w:r w:rsidRPr="00013124">
          <w:rPr>
            <w:rStyle w:val="Hyperlnk"/>
            <w:bCs/>
            <w:sz w:val="22"/>
            <w:szCs w:val="22"/>
          </w:rPr>
          <w:t>Läs mer här om tävlingen Arla Guldko</w:t>
        </w:r>
      </w:hyperlink>
    </w:p>
    <w:p w14:paraId="4E891F3E" w14:textId="77777777" w:rsidR="00F96114" w:rsidRDefault="00F96114" w:rsidP="00F96114">
      <w:pPr>
        <w:rPr>
          <w:b/>
          <w:sz w:val="22"/>
          <w:szCs w:val="22"/>
        </w:rPr>
      </w:pPr>
    </w:p>
    <w:p w14:paraId="41AE16E2" w14:textId="77777777" w:rsidR="00F96114" w:rsidRDefault="00F96114" w:rsidP="00A66DAA">
      <w:pPr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</w:pPr>
    </w:p>
    <w:p w14:paraId="0D4EBF48" w14:textId="77777777" w:rsidR="00A66DAA" w:rsidRDefault="00A66DAA"/>
    <w:sectPr w:rsidR="00A66DAA" w:rsidSect="00170E86">
      <w:headerReference w:type="defaul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1BA10" w14:textId="77777777" w:rsidR="009513DB" w:rsidRDefault="009513DB" w:rsidP="00D13223">
      <w:r>
        <w:separator/>
      </w:r>
    </w:p>
  </w:endnote>
  <w:endnote w:type="continuationSeparator" w:id="0">
    <w:p w14:paraId="14AE5591" w14:textId="77777777" w:rsidR="009513DB" w:rsidRDefault="009513DB" w:rsidP="00D13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684D8" w14:textId="77777777" w:rsidR="009513DB" w:rsidRDefault="009513DB" w:rsidP="00D13223">
      <w:r>
        <w:separator/>
      </w:r>
    </w:p>
  </w:footnote>
  <w:footnote w:type="continuationSeparator" w:id="0">
    <w:p w14:paraId="16DBB72B" w14:textId="77777777" w:rsidR="009513DB" w:rsidRDefault="009513DB" w:rsidP="00D13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99E3" w14:textId="0A161BA8" w:rsidR="00D13223" w:rsidRPr="00D13223" w:rsidRDefault="00D13223" w:rsidP="00D13223">
    <w:pPr>
      <w:pStyle w:val="Sidhuvud"/>
    </w:pPr>
    <w:r w:rsidRPr="00D13223">
      <w:t xml:space="preserve">Pressmeddelande </w:t>
    </w:r>
    <w:r>
      <w:t>20</w:t>
    </w:r>
    <w:r w:rsidRPr="00D13223">
      <w:t xml:space="preserve"> mars 2025 </w:t>
    </w:r>
    <w:r w:rsidRPr="00D13223">
      <w:br/>
    </w:r>
    <w:r w:rsidRPr="00D13223">
      <w:drawing>
        <wp:anchor distT="0" distB="0" distL="114300" distR="114300" simplePos="0" relativeHeight="251659264" behindDoc="0" locked="0" layoutInCell="1" allowOverlap="1" wp14:anchorId="49887656" wp14:editId="29A2B320">
          <wp:simplePos x="0" y="0"/>
          <wp:positionH relativeFrom="column">
            <wp:posOffset>5323205</wp:posOffset>
          </wp:positionH>
          <wp:positionV relativeFrom="paragraph">
            <wp:posOffset>-193040</wp:posOffset>
          </wp:positionV>
          <wp:extent cx="654050" cy="437515"/>
          <wp:effectExtent l="0" t="0" r="0" b="635"/>
          <wp:wrapNone/>
          <wp:docPr id="2055771226" name="Bildobjekt 2" descr="En bild som visar logotyp, Grafik, symbol, Teckensnit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 descr="En bild som visar logotyp, Grafik, symbol, Teckensnitt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437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C5CEFC" w14:textId="77777777" w:rsidR="00D13223" w:rsidRDefault="00D1322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AA"/>
    <w:rsid w:val="00007640"/>
    <w:rsid w:val="00032D45"/>
    <w:rsid w:val="000367C6"/>
    <w:rsid w:val="000976F7"/>
    <w:rsid w:val="000A7BC2"/>
    <w:rsid w:val="00170E86"/>
    <w:rsid w:val="001C7A2D"/>
    <w:rsid w:val="00223063"/>
    <w:rsid w:val="00343FA7"/>
    <w:rsid w:val="00401390"/>
    <w:rsid w:val="00575FBC"/>
    <w:rsid w:val="00590308"/>
    <w:rsid w:val="005B69E3"/>
    <w:rsid w:val="005C2073"/>
    <w:rsid w:val="00612FB2"/>
    <w:rsid w:val="007032CE"/>
    <w:rsid w:val="007D4A06"/>
    <w:rsid w:val="007E388E"/>
    <w:rsid w:val="00804928"/>
    <w:rsid w:val="00823052"/>
    <w:rsid w:val="00895489"/>
    <w:rsid w:val="008B7F8B"/>
    <w:rsid w:val="00941C92"/>
    <w:rsid w:val="009513DB"/>
    <w:rsid w:val="009E5143"/>
    <w:rsid w:val="00A66DAA"/>
    <w:rsid w:val="00AF3D87"/>
    <w:rsid w:val="00CC3B0E"/>
    <w:rsid w:val="00D13223"/>
    <w:rsid w:val="00E54B80"/>
    <w:rsid w:val="00F53EF3"/>
    <w:rsid w:val="00F96114"/>
    <w:rsid w:val="00FB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F0D04"/>
  <w15:chartTrackingRefBased/>
  <w15:docId w15:val="{F5EE4476-C3B9-594A-AFBD-B6C857D2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13223"/>
    <w:pPr>
      <w:keepNext/>
      <w:keepLines/>
      <w:spacing w:before="280" w:after="80"/>
      <w:outlineLvl w:val="0"/>
    </w:pPr>
    <w:rPr>
      <w:rFonts w:ascii="Arial" w:eastAsiaTheme="majorEastAsia" w:hAnsi="Arial" w:cs="Arial"/>
      <w:b/>
      <w:bCs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66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66D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66D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66D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66D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66D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66D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66D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13223"/>
    <w:rPr>
      <w:rFonts w:ascii="Arial" w:eastAsiaTheme="majorEastAsia" w:hAnsi="Arial" w:cs="Arial"/>
      <w:b/>
      <w:bCs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66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6DA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66DA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6DA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6D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6D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6D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6DAA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66D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66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66D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66D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6D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66DA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66DA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66DA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66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66DA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66DAA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A66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A66DAA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66DAA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D132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13223"/>
  </w:style>
  <w:style w:type="paragraph" w:styleId="Sidfot">
    <w:name w:val="footer"/>
    <w:basedOn w:val="Normal"/>
    <w:link w:val="SidfotChar"/>
    <w:uiPriority w:val="99"/>
    <w:unhideWhenUsed/>
    <w:rsid w:val="00D132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13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und.arla.se/guldko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maria.isaksson@katrineholm.s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ia.lindberg@danvikshem.s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linda.gustavsson2@alvesta.se" TargetMode="External"/><Relationship Id="rId4" Type="http://schemas.openxmlformats.org/officeDocument/2006/relationships/styles" Target="styles.xml"/><Relationship Id="rId9" Type="http://schemas.openxmlformats.org/officeDocument/2006/relationships/hyperlink" Target="mailto:inger.myresten@arlafoods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57116-3afe-45b2-bc32-61128ea64e16">
      <Terms xmlns="http://schemas.microsoft.com/office/infopath/2007/PartnerControls"/>
    </lcf76f155ced4ddcb4097134ff3c332f>
    <TaxCatchAll xmlns="dbfe7bd9-0778-4827-ad16-68d75e94b8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ACD88EF99894CB90A0FFDF76BDD9A" ma:contentTypeVersion="19" ma:contentTypeDescription="Create a new document." ma:contentTypeScope="" ma:versionID="1cfb44e2a756c98fff517865a085223f">
  <xsd:schema xmlns:xsd="http://www.w3.org/2001/XMLSchema" xmlns:xs="http://www.w3.org/2001/XMLSchema" xmlns:p="http://schemas.microsoft.com/office/2006/metadata/properties" xmlns:ns2="8f557116-3afe-45b2-bc32-61128ea64e16" xmlns:ns3="dbfe7bd9-0778-4827-ad16-68d75e94b896" targetNamespace="http://schemas.microsoft.com/office/2006/metadata/properties" ma:root="true" ma:fieldsID="2bbe89feb48c6cb7b9be29b3fa9d671c" ns2:_="" ns3:_="">
    <xsd:import namespace="8f557116-3afe-45b2-bc32-61128ea64e16"/>
    <xsd:import namespace="dbfe7bd9-0778-4827-ad16-68d75e94b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7116-3afe-45b2-bc32-61128ea64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cf51148-d4f0-467b-8af6-adc5aad148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e7bd9-0778-4827-ad16-68d75e94b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b58cc4-0177-4d9c-8d26-7d37e0c5914e}" ma:internalName="TaxCatchAll" ma:showField="CatchAllData" ma:web="dbfe7bd9-0778-4827-ad16-68d75e94b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30CDAF-4171-4187-A5B0-AD6A6742BFCA}">
  <ds:schemaRefs>
    <ds:schemaRef ds:uri="http://schemas.microsoft.com/office/2006/metadata/properties"/>
    <ds:schemaRef ds:uri="http://schemas.microsoft.com/office/infopath/2007/PartnerControls"/>
    <ds:schemaRef ds:uri="8f557116-3afe-45b2-bc32-61128ea64e16"/>
    <ds:schemaRef ds:uri="dbfe7bd9-0778-4827-ad16-68d75e94b896"/>
  </ds:schemaRefs>
</ds:datastoreItem>
</file>

<file path=customXml/itemProps2.xml><?xml version="1.0" encoding="utf-8"?>
<ds:datastoreItem xmlns:ds="http://schemas.openxmlformats.org/officeDocument/2006/customXml" ds:itemID="{61340AF4-EDBC-4762-B0A6-39683EC239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4B37C-7026-420F-862D-9AEEFB0A74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Schiller</dc:creator>
  <cp:keywords/>
  <dc:description/>
  <cp:lastModifiedBy>Max Wallenberg</cp:lastModifiedBy>
  <cp:revision>19</cp:revision>
  <dcterms:created xsi:type="dcterms:W3CDTF">2025-02-25T09:24:00Z</dcterms:created>
  <dcterms:modified xsi:type="dcterms:W3CDTF">2025-03-18T13:26:00Z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0x0101002B0ACD88EF99894CB90A0FFDF76BDD9A</vt:lpwstr>
  </property>
  <property fmtid="{D5CDD505-2E9C-101B-9397-08002B2CF9AE}" pid="3" name="MediaServiceImageTags">
    <vt:lpwstr/>
  </property>
  <property fmtid="{D5CDD505-2E9C-101B-9397-08002B2CF9AE}" pid="4" name="MSIP_Label_6f1dfa39-20e6-46a0-a362-a00ad8b9b419_Enabled">
    <vt:lpwstr>true</vt:lpwstr>
  </property>
  <property fmtid="{D5CDD505-2E9C-101B-9397-08002B2CF9AE}" pid="5" name="MSIP_Label_6f1dfa39-20e6-46a0-a362-a00ad8b9b419_SetDate">
    <vt:lpwstr>2025-03-18T13:20:50Z</vt:lpwstr>
  </property>
  <property fmtid="{D5CDD505-2E9C-101B-9397-08002B2CF9AE}" pid="6" name="MSIP_Label_6f1dfa39-20e6-46a0-a362-a00ad8b9b419_Method">
    <vt:lpwstr>Standard</vt:lpwstr>
  </property>
  <property fmtid="{D5CDD505-2E9C-101B-9397-08002B2CF9AE}" pid="7" name="MSIP_Label_6f1dfa39-20e6-46a0-a362-a00ad8b9b419_Name">
    <vt:lpwstr>Arla Internal</vt:lpwstr>
  </property>
  <property fmtid="{D5CDD505-2E9C-101B-9397-08002B2CF9AE}" pid="8" name="MSIP_Label_6f1dfa39-20e6-46a0-a362-a00ad8b9b419_SiteId">
    <vt:lpwstr>f10e34fe-8994-4b52-a7da-4f7aa9068ca0</vt:lpwstr>
  </property>
  <property fmtid="{D5CDD505-2E9C-101B-9397-08002B2CF9AE}" pid="9" name="MSIP_Label_6f1dfa39-20e6-46a0-a362-a00ad8b9b419_ActionId">
    <vt:lpwstr>ee079082-fe6b-4f9e-9ae2-ab319b81db52</vt:lpwstr>
  </property>
  <property fmtid="{D5CDD505-2E9C-101B-9397-08002B2CF9AE}" pid="10" name="MSIP_Label_6f1dfa39-20e6-46a0-a362-a00ad8b9b419_ContentBits">
    <vt:lpwstr>0</vt:lpwstr>
  </property>
  <property fmtid="{D5CDD505-2E9C-101B-9397-08002B2CF9AE}" pid="11" name="MSIP_Label_6f1dfa39-20e6-46a0-a362-a00ad8b9b419_Tag">
    <vt:lpwstr>10, 3, 0, 1</vt:lpwstr>
  </property>
</Properties>
</file>