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C0427" w14:textId="56DA931D" w:rsidR="000033F8" w:rsidRPr="00035371" w:rsidRDefault="000033F8" w:rsidP="000033F8">
      <w:pPr>
        <w:rPr>
          <w:rFonts w:ascii="Arial" w:hAnsi="Arial" w:cs="Arial"/>
          <w:sz w:val="22"/>
          <w:szCs w:val="22"/>
        </w:rPr>
      </w:pPr>
      <w:bookmarkStart w:id="0" w:name="_Hlk35333708"/>
      <w:r w:rsidRPr="00035371">
        <w:rPr>
          <w:rFonts w:ascii="Arial" w:hAnsi="Arial" w:cs="Arial"/>
          <w:sz w:val="22"/>
          <w:szCs w:val="22"/>
        </w:rPr>
        <w:t>Pressmeddelande 202</w:t>
      </w:r>
      <w:r w:rsidR="00E66203" w:rsidRPr="00035371">
        <w:rPr>
          <w:rFonts w:ascii="Arial" w:hAnsi="Arial" w:cs="Arial"/>
          <w:sz w:val="22"/>
          <w:szCs w:val="22"/>
        </w:rPr>
        <w:t>6</w:t>
      </w:r>
      <w:r w:rsidRPr="00035371">
        <w:rPr>
          <w:rFonts w:ascii="Arial" w:hAnsi="Arial" w:cs="Arial"/>
          <w:sz w:val="22"/>
          <w:szCs w:val="22"/>
        </w:rPr>
        <w:t>-</w:t>
      </w:r>
      <w:r w:rsidR="0098426B" w:rsidRPr="00035371">
        <w:rPr>
          <w:rFonts w:ascii="Arial" w:hAnsi="Arial" w:cs="Arial"/>
          <w:sz w:val="22"/>
          <w:szCs w:val="22"/>
        </w:rPr>
        <w:t>0</w:t>
      </w:r>
      <w:r w:rsidR="004B167A" w:rsidRPr="00035371">
        <w:rPr>
          <w:rFonts w:ascii="Arial" w:hAnsi="Arial" w:cs="Arial"/>
          <w:sz w:val="22"/>
          <w:szCs w:val="22"/>
        </w:rPr>
        <w:t>3</w:t>
      </w:r>
      <w:r w:rsidR="00A16315" w:rsidRPr="00035371">
        <w:rPr>
          <w:rFonts w:ascii="Arial" w:hAnsi="Arial" w:cs="Arial"/>
          <w:sz w:val="22"/>
          <w:szCs w:val="22"/>
        </w:rPr>
        <w:t>-</w:t>
      </w:r>
      <w:r w:rsidR="004B167A" w:rsidRPr="00035371">
        <w:rPr>
          <w:rFonts w:ascii="Arial" w:hAnsi="Arial" w:cs="Arial"/>
          <w:sz w:val="22"/>
          <w:szCs w:val="22"/>
        </w:rPr>
        <w:t>20</w:t>
      </w:r>
    </w:p>
    <w:bookmarkEnd w:id="0"/>
    <w:p w14:paraId="70E8AE74" w14:textId="77777777" w:rsidR="00554D3C" w:rsidRPr="00035371" w:rsidRDefault="00554D3C" w:rsidP="000B148B">
      <w:pPr>
        <w:rPr>
          <w:rFonts w:ascii="Arial" w:hAnsi="Arial" w:cs="Arial"/>
          <w:b/>
          <w:sz w:val="28"/>
          <w:szCs w:val="28"/>
        </w:rPr>
      </w:pPr>
    </w:p>
    <w:p w14:paraId="3EA3E68B" w14:textId="187009F6" w:rsidR="00554D3C" w:rsidRPr="00035371" w:rsidRDefault="004B167A" w:rsidP="000B148B">
      <w:pPr>
        <w:rPr>
          <w:rFonts w:ascii="Arial" w:hAnsi="Arial" w:cs="Arial"/>
          <w:b/>
          <w:sz w:val="28"/>
          <w:szCs w:val="28"/>
        </w:rPr>
      </w:pPr>
      <w:r w:rsidRPr="00035371">
        <w:rPr>
          <w:rFonts w:ascii="Arial" w:hAnsi="Arial" w:cs="Arial"/>
          <w:b/>
          <w:sz w:val="28"/>
          <w:szCs w:val="28"/>
        </w:rPr>
        <w:t>SBAB:s årsredovisning 202</w:t>
      </w:r>
      <w:r w:rsidR="00E66203" w:rsidRPr="00035371">
        <w:rPr>
          <w:rFonts w:ascii="Arial" w:hAnsi="Arial" w:cs="Arial"/>
          <w:b/>
          <w:sz w:val="28"/>
          <w:szCs w:val="28"/>
        </w:rPr>
        <w:t>5</w:t>
      </w:r>
      <w:r w:rsidRPr="00035371">
        <w:rPr>
          <w:rFonts w:ascii="Arial" w:hAnsi="Arial" w:cs="Arial"/>
          <w:b/>
          <w:sz w:val="28"/>
          <w:szCs w:val="28"/>
        </w:rPr>
        <w:t xml:space="preserve"> </w:t>
      </w:r>
    </w:p>
    <w:p w14:paraId="1A2DDBEF" w14:textId="77777777" w:rsidR="00AA311A" w:rsidRPr="00035371" w:rsidRDefault="00AA311A" w:rsidP="000B148B">
      <w:pPr>
        <w:rPr>
          <w:rFonts w:ascii="Arial" w:hAnsi="Arial" w:cs="Arial"/>
          <w:b/>
          <w:sz w:val="22"/>
          <w:szCs w:val="22"/>
        </w:rPr>
      </w:pPr>
    </w:p>
    <w:p w14:paraId="59CB5544" w14:textId="1A557B47" w:rsidR="00AD7CE6" w:rsidRPr="00E506C0" w:rsidRDefault="00957BA9" w:rsidP="00AD7CE6">
      <w:pPr>
        <w:pStyle w:val="SBABBrdtextmedindrag"/>
        <w:ind w:firstLine="0"/>
        <w:rPr>
          <w:rFonts w:ascii="Arial" w:hAnsi="Arial" w:cs="Arial"/>
          <w:b/>
          <w:sz w:val="22"/>
          <w:szCs w:val="22"/>
        </w:rPr>
      </w:pPr>
      <w:r w:rsidRPr="00035371">
        <w:rPr>
          <w:rFonts w:ascii="Arial" w:hAnsi="Arial" w:cs="Arial"/>
          <w:b/>
          <w:bCs/>
          <w:color w:val="0D0D0D"/>
          <w:sz w:val="22"/>
          <w:szCs w:val="22"/>
          <w:shd w:val="clear" w:color="auto" w:fill="FFFFFF"/>
        </w:rPr>
        <w:t>SBAB Bank AB (publ) har idag publicerat årsredovisningen för 202</w:t>
      </w:r>
      <w:r w:rsidR="00E66203" w:rsidRPr="00035371">
        <w:rPr>
          <w:rFonts w:ascii="Arial" w:hAnsi="Arial" w:cs="Arial"/>
          <w:b/>
          <w:bCs/>
          <w:color w:val="0D0D0D"/>
          <w:sz w:val="22"/>
          <w:szCs w:val="22"/>
          <w:shd w:val="clear" w:color="auto" w:fill="FFFFFF"/>
        </w:rPr>
        <w:t>5</w:t>
      </w:r>
      <w:r w:rsidRPr="00035371">
        <w:rPr>
          <w:rFonts w:ascii="Arial" w:hAnsi="Arial" w:cs="Arial"/>
          <w:b/>
          <w:bCs/>
          <w:color w:val="0D0D0D"/>
          <w:sz w:val="22"/>
          <w:szCs w:val="22"/>
          <w:shd w:val="clear" w:color="auto" w:fill="FFFFFF"/>
        </w:rPr>
        <w:t xml:space="preserve">, vilken inkluderar hållbarhetsredovisning, bolagsstyrningsrapport och förvaltningsberättelse. </w:t>
      </w:r>
      <w:r w:rsidR="00AD7CE6" w:rsidRPr="00E506C0">
        <w:rPr>
          <w:rFonts w:ascii="Arial" w:hAnsi="Arial" w:cs="Arial"/>
          <w:b/>
          <w:sz w:val="22"/>
          <w:szCs w:val="22"/>
        </w:rPr>
        <w:t xml:space="preserve">Trots de något mer utmanande marknadsförutsättningarna växer bolagets affärsvolymer, särskilt inom bolån, även om den höga konkurrensen fortsätter pressa marginaler och lönsamhet. </w:t>
      </w:r>
      <w:r w:rsidR="00E506C0" w:rsidRPr="00E506C0">
        <w:rPr>
          <w:rFonts w:ascii="Arial" w:hAnsi="Arial" w:cs="Arial"/>
          <w:b/>
          <w:sz w:val="22"/>
          <w:szCs w:val="22"/>
        </w:rPr>
        <w:t xml:space="preserve">Den starka tillväxten för inlåning under de senaste åren </w:t>
      </w:r>
      <w:r w:rsidR="00383EA0">
        <w:rPr>
          <w:rFonts w:ascii="Arial" w:hAnsi="Arial" w:cs="Arial"/>
          <w:b/>
          <w:sz w:val="22"/>
          <w:szCs w:val="22"/>
        </w:rPr>
        <w:t xml:space="preserve">har </w:t>
      </w:r>
      <w:r w:rsidR="00E506C0" w:rsidRPr="00E506C0">
        <w:rPr>
          <w:rFonts w:ascii="Arial" w:hAnsi="Arial" w:cs="Arial"/>
          <w:b/>
          <w:sz w:val="22"/>
          <w:szCs w:val="22"/>
        </w:rPr>
        <w:t xml:space="preserve">varit en viktig faktor för den övergripande resultatutvecklingen. </w:t>
      </w:r>
    </w:p>
    <w:p w14:paraId="5B066B60" w14:textId="77777777" w:rsidR="00755504" w:rsidRPr="00035371" w:rsidRDefault="00755504" w:rsidP="00755504">
      <w:pPr>
        <w:rPr>
          <w:rFonts w:ascii="Arial" w:hAnsi="Arial" w:cs="Arial"/>
          <w:b/>
          <w:bCs/>
          <w:color w:val="0D0D0D"/>
          <w:shd w:val="clear" w:color="auto" w:fill="FFFFFF"/>
        </w:rPr>
      </w:pPr>
    </w:p>
    <w:p w14:paraId="0BB7218B" w14:textId="70E23A5C" w:rsidR="00E66203" w:rsidRPr="00035371" w:rsidRDefault="00586687" w:rsidP="001A3A31">
      <w:pPr>
        <w:pStyle w:val="SBABBrdtextmedindrag"/>
        <w:ind w:firstLine="0"/>
        <w:rPr>
          <w:rFonts w:ascii="Arial" w:hAnsi="Arial" w:cs="Arial"/>
          <w:bCs/>
          <w:sz w:val="22"/>
          <w:szCs w:val="22"/>
        </w:rPr>
      </w:pPr>
      <w:r w:rsidRPr="00035371">
        <w:rPr>
          <w:rFonts w:ascii="Arial" w:hAnsi="Arial" w:cs="Arial"/>
          <w:bCs/>
          <w:sz w:val="22"/>
          <w:szCs w:val="22"/>
        </w:rPr>
        <w:t>Mikael Inglander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035371">
        <w:rPr>
          <w:rFonts w:ascii="Arial" w:hAnsi="Arial" w:cs="Arial"/>
          <w:bCs/>
          <w:sz w:val="22"/>
          <w:szCs w:val="22"/>
        </w:rPr>
        <w:t>vd på SBA</w:t>
      </w:r>
      <w:r>
        <w:rPr>
          <w:rFonts w:ascii="Arial" w:hAnsi="Arial" w:cs="Arial"/>
          <w:bCs/>
          <w:sz w:val="22"/>
          <w:szCs w:val="22"/>
        </w:rPr>
        <w:t xml:space="preserve">B, </w:t>
      </w:r>
      <w:r w:rsidRPr="00035371">
        <w:rPr>
          <w:rFonts w:ascii="Arial" w:hAnsi="Arial" w:cs="Arial"/>
          <w:bCs/>
          <w:sz w:val="22"/>
          <w:szCs w:val="22"/>
        </w:rPr>
        <w:t>sammanfattar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35371">
        <w:rPr>
          <w:rFonts w:ascii="Arial" w:hAnsi="Arial" w:cs="Arial"/>
          <w:bCs/>
          <w:sz w:val="22"/>
          <w:szCs w:val="22"/>
        </w:rPr>
        <w:t>året som gått</w:t>
      </w:r>
      <w:r>
        <w:rPr>
          <w:rFonts w:ascii="Arial" w:hAnsi="Arial" w:cs="Arial"/>
          <w:bCs/>
          <w:sz w:val="22"/>
          <w:szCs w:val="22"/>
        </w:rPr>
        <w:t xml:space="preserve"> i </w:t>
      </w:r>
      <w:r w:rsidR="004C140C" w:rsidRPr="00035371">
        <w:rPr>
          <w:rFonts w:ascii="Arial" w:hAnsi="Arial" w:cs="Arial"/>
          <w:bCs/>
          <w:sz w:val="22"/>
          <w:szCs w:val="22"/>
        </w:rPr>
        <w:t>årsredovisningen för 202</w:t>
      </w:r>
      <w:r w:rsidR="00E66203" w:rsidRPr="00035371">
        <w:rPr>
          <w:rFonts w:ascii="Arial" w:hAnsi="Arial" w:cs="Arial"/>
          <w:bCs/>
          <w:sz w:val="22"/>
          <w:szCs w:val="22"/>
        </w:rPr>
        <w:t>5</w:t>
      </w:r>
      <w:r w:rsidR="00957BA9" w:rsidRPr="00035371">
        <w:rPr>
          <w:rFonts w:ascii="Arial" w:hAnsi="Arial" w:cs="Arial"/>
          <w:bCs/>
          <w:sz w:val="22"/>
          <w:szCs w:val="22"/>
        </w:rPr>
        <w:t xml:space="preserve">. </w:t>
      </w:r>
      <w:r w:rsidR="00E66203" w:rsidRPr="00035371">
        <w:rPr>
          <w:rFonts w:ascii="Arial" w:hAnsi="Arial" w:cs="Arial"/>
          <w:bCs/>
          <w:sz w:val="22"/>
          <w:szCs w:val="22"/>
        </w:rPr>
        <w:br/>
      </w:r>
    </w:p>
    <w:p w14:paraId="37ECB25B" w14:textId="5332E937" w:rsidR="00553FD7" w:rsidRPr="00035371" w:rsidRDefault="00035371" w:rsidP="00035371">
      <w:pPr>
        <w:pStyle w:val="SBABBrdtextmedindrag"/>
        <w:numPr>
          <w:ilvl w:val="0"/>
          <w:numId w:val="40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</w:t>
      </w:r>
      <w:r w:rsidR="00E66203" w:rsidRPr="00035371">
        <w:rPr>
          <w:rFonts w:ascii="Arial" w:hAnsi="Arial" w:cs="Arial"/>
          <w:bCs/>
          <w:sz w:val="22"/>
          <w:szCs w:val="22"/>
        </w:rPr>
        <w:t xml:space="preserve"> ljuset av en turbulent omvärld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66203" w:rsidRPr="00035371">
        <w:rPr>
          <w:rFonts w:ascii="Arial" w:hAnsi="Arial" w:cs="Arial"/>
          <w:bCs/>
          <w:sz w:val="22"/>
          <w:szCs w:val="22"/>
        </w:rPr>
        <w:t xml:space="preserve">lyckats </w:t>
      </w:r>
      <w:r w:rsidR="001A3A31">
        <w:rPr>
          <w:rFonts w:ascii="Arial" w:hAnsi="Arial" w:cs="Arial"/>
          <w:bCs/>
          <w:sz w:val="22"/>
          <w:szCs w:val="22"/>
        </w:rPr>
        <w:t xml:space="preserve">vi ändå </w:t>
      </w:r>
      <w:r w:rsidR="00E66203" w:rsidRPr="00035371">
        <w:rPr>
          <w:rFonts w:ascii="Arial" w:hAnsi="Arial" w:cs="Arial"/>
          <w:bCs/>
          <w:sz w:val="22"/>
          <w:szCs w:val="22"/>
        </w:rPr>
        <w:t>försvara och i flera fall flytta</w:t>
      </w:r>
      <w:r w:rsidR="001A3A31">
        <w:rPr>
          <w:rFonts w:ascii="Arial" w:hAnsi="Arial" w:cs="Arial"/>
          <w:bCs/>
          <w:sz w:val="22"/>
          <w:szCs w:val="22"/>
        </w:rPr>
        <w:t xml:space="preserve"> </w:t>
      </w:r>
      <w:r w:rsidR="00E66203" w:rsidRPr="00035371">
        <w:rPr>
          <w:rFonts w:ascii="Arial" w:hAnsi="Arial" w:cs="Arial"/>
          <w:bCs/>
          <w:sz w:val="22"/>
          <w:szCs w:val="22"/>
        </w:rPr>
        <w:t xml:space="preserve">fram våra positioner. </w:t>
      </w:r>
      <w:r w:rsidR="001A3A31">
        <w:rPr>
          <w:rFonts w:ascii="Arial" w:hAnsi="Arial" w:cs="Arial"/>
          <w:bCs/>
          <w:sz w:val="22"/>
          <w:szCs w:val="22"/>
        </w:rPr>
        <w:t>I</w:t>
      </w:r>
      <w:r w:rsidR="00E66203" w:rsidRPr="00035371">
        <w:rPr>
          <w:rFonts w:ascii="Arial" w:hAnsi="Arial" w:cs="Arial"/>
          <w:bCs/>
          <w:sz w:val="22"/>
          <w:szCs w:val="22"/>
        </w:rPr>
        <w:t xml:space="preserve"> ett läge med låg marknadstillväxt och hög konkurrens om kunderna</w:t>
      </w:r>
      <w:r w:rsidR="001A3A31">
        <w:rPr>
          <w:rFonts w:ascii="Arial" w:hAnsi="Arial" w:cs="Arial"/>
          <w:bCs/>
          <w:sz w:val="22"/>
          <w:szCs w:val="22"/>
        </w:rPr>
        <w:t xml:space="preserve"> </w:t>
      </w:r>
      <w:r w:rsidR="005A0287">
        <w:rPr>
          <w:rFonts w:ascii="Arial" w:hAnsi="Arial" w:cs="Arial"/>
          <w:bCs/>
          <w:sz w:val="22"/>
          <w:szCs w:val="22"/>
        </w:rPr>
        <w:t xml:space="preserve">har vi </w:t>
      </w:r>
      <w:r w:rsidR="00E66203" w:rsidRPr="00035371">
        <w:rPr>
          <w:rFonts w:ascii="Arial" w:hAnsi="Arial" w:cs="Arial"/>
          <w:bCs/>
          <w:sz w:val="22"/>
          <w:szCs w:val="22"/>
        </w:rPr>
        <w:t xml:space="preserve">ökat våra affärsvolymer </w:t>
      </w:r>
      <w:r w:rsidR="005A0287">
        <w:rPr>
          <w:rFonts w:ascii="Arial" w:hAnsi="Arial" w:cs="Arial"/>
          <w:bCs/>
          <w:sz w:val="22"/>
          <w:szCs w:val="22"/>
        </w:rPr>
        <w:t xml:space="preserve">och </w:t>
      </w:r>
      <w:r w:rsidR="00E66203" w:rsidRPr="00035371">
        <w:rPr>
          <w:rFonts w:ascii="Arial" w:hAnsi="Arial" w:cs="Arial"/>
          <w:bCs/>
          <w:sz w:val="22"/>
          <w:szCs w:val="22"/>
        </w:rPr>
        <w:t xml:space="preserve">samtidigt bibehållit branschens högsta kundnöjdhet. Det är vi väldigt glada och stolta över, </w:t>
      </w:r>
      <w:r w:rsidR="00553FD7" w:rsidRPr="00035371">
        <w:rPr>
          <w:rFonts w:ascii="Arial" w:hAnsi="Arial" w:cs="Arial"/>
          <w:bCs/>
          <w:sz w:val="22"/>
          <w:szCs w:val="22"/>
        </w:rPr>
        <w:t xml:space="preserve">säger </w:t>
      </w:r>
      <w:r w:rsidR="00E66203" w:rsidRPr="00035371">
        <w:rPr>
          <w:rFonts w:ascii="Arial" w:hAnsi="Arial" w:cs="Arial"/>
          <w:bCs/>
          <w:sz w:val="22"/>
          <w:szCs w:val="22"/>
        </w:rPr>
        <w:t>Mikael Inglander</w:t>
      </w:r>
      <w:r w:rsidR="00553FD7" w:rsidRPr="00035371">
        <w:rPr>
          <w:rFonts w:ascii="Arial" w:hAnsi="Arial" w:cs="Arial"/>
          <w:bCs/>
          <w:sz w:val="22"/>
          <w:szCs w:val="22"/>
        </w:rPr>
        <w:t>.</w:t>
      </w:r>
    </w:p>
    <w:p w14:paraId="5D98136F" w14:textId="77777777" w:rsidR="00553FD7" w:rsidRPr="00035371" w:rsidRDefault="00553FD7" w:rsidP="00553FD7">
      <w:pPr>
        <w:pStyle w:val="SBABBrdtextmedindrag"/>
        <w:ind w:left="284" w:firstLine="0"/>
        <w:rPr>
          <w:rFonts w:ascii="Arial" w:hAnsi="Arial" w:cs="Arial"/>
          <w:bCs/>
          <w:sz w:val="22"/>
          <w:szCs w:val="22"/>
        </w:rPr>
      </w:pPr>
    </w:p>
    <w:p w14:paraId="74EF4BFA" w14:textId="118E3F9B" w:rsidR="00553FD7" w:rsidRPr="00035371" w:rsidRDefault="00035371" w:rsidP="001A3A31">
      <w:pPr>
        <w:pStyle w:val="SBABBrdtextmedindrag"/>
        <w:ind w:firstLine="0"/>
        <w:rPr>
          <w:rFonts w:ascii="Arial" w:hAnsi="Arial" w:cs="Arial"/>
          <w:bCs/>
          <w:sz w:val="22"/>
          <w:szCs w:val="22"/>
        </w:rPr>
      </w:pPr>
      <w:r w:rsidRPr="00035371">
        <w:rPr>
          <w:rFonts w:ascii="Arial" w:hAnsi="Arial" w:cs="Arial"/>
          <w:bCs/>
          <w:sz w:val="22"/>
          <w:szCs w:val="22"/>
        </w:rPr>
        <w:t xml:space="preserve">Inlåningen </w:t>
      </w:r>
      <w:r w:rsidR="00703FDD">
        <w:rPr>
          <w:rFonts w:ascii="Arial" w:hAnsi="Arial" w:cs="Arial"/>
          <w:bCs/>
          <w:sz w:val="22"/>
          <w:szCs w:val="22"/>
        </w:rPr>
        <w:t xml:space="preserve">är </w:t>
      </w:r>
      <w:r w:rsidRPr="00035371">
        <w:rPr>
          <w:rFonts w:ascii="Arial" w:hAnsi="Arial" w:cs="Arial"/>
          <w:bCs/>
          <w:sz w:val="22"/>
          <w:szCs w:val="22"/>
        </w:rPr>
        <w:t xml:space="preserve">en viktig finansieringskälla </w:t>
      </w:r>
      <w:r>
        <w:rPr>
          <w:rFonts w:ascii="Arial" w:hAnsi="Arial" w:cs="Arial"/>
          <w:bCs/>
          <w:sz w:val="22"/>
          <w:szCs w:val="22"/>
        </w:rPr>
        <w:t xml:space="preserve">och </w:t>
      </w:r>
      <w:r w:rsidRPr="00035371">
        <w:rPr>
          <w:rFonts w:ascii="Arial" w:hAnsi="Arial" w:cs="Arial"/>
          <w:bCs/>
          <w:sz w:val="22"/>
          <w:szCs w:val="22"/>
        </w:rPr>
        <w:t xml:space="preserve">bidrar till </w:t>
      </w:r>
      <w:r>
        <w:rPr>
          <w:rFonts w:ascii="Arial" w:hAnsi="Arial" w:cs="Arial"/>
          <w:bCs/>
          <w:sz w:val="22"/>
          <w:szCs w:val="22"/>
        </w:rPr>
        <w:t xml:space="preserve">SBAB:s </w:t>
      </w:r>
      <w:r w:rsidRPr="00035371">
        <w:rPr>
          <w:rFonts w:ascii="Arial" w:hAnsi="Arial" w:cs="Arial"/>
          <w:bCs/>
          <w:sz w:val="22"/>
          <w:szCs w:val="22"/>
        </w:rPr>
        <w:t xml:space="preserve">resultatutveckling och förmåga att </w:t>
      </w:r>
      <w:r w:rsidR="00703FDD">
        <w:rPr>
          <w:rFonts w:ascii="Arial" w:hAnsi="Arial" w:cs="Arial"/>
          <w:bCs/>
          <w:sz w:val="22"/>
          <w:szCs w:val="22"/>
        </w:rPr>
        <w:t>kunna erbjuda</w:t>
      </w:r>
      <w:r w:rsidRPr="00035371">
        <w:rPr>
          <w:rFonts w:ascii="Arial" w:hAnsi="Arial" w:cs="Arial"/>
          <w:bCs/>
          <w:sz w:val="22"/>
          <w:szCs w:val="22"/>
        </w:rPr>
        <w:t xml:space="preserve"> konkurrenskraftiga villkor på bolån och bostadsfinansiering. </w:t>
      </w:r>
      <w:r w:rsidR="00553FD7" w:rsidRPr="00035371">
        <w:rPr>
          <w:rFonts w:ascii="Arial" w:hAnsi="Arial" w:cs="Arial"/>
          <w:bCs/>
          <w:sz w:val="22"/>
          <w:szCs w:val="22"/>
        </w:rPr>
        <w:t xml:space="preserve">Inlåningen fortsätter att växa, </w:t>
      </w:r>
      <w:r>
        <w:rPr>
          <w:rFonts w:ascii="Arial" w:hAnsi="Arial" w:cs="Arial"/>
          <w:bCs/>
          <w:sz w:val="22"/>
          <w:szCs w:val="22"/>
        </w:rPr>
        <w:t>men</w:t>
      </w:r>
      <w:r w:rsidR="00553FD7" w:rsidRPr="00035371">
        <w:rPr>
          <w:rFonts w:ascii="Arial" w:hAnsi="Arial" w:cs="Arial"/>
          <w:bCs/>
          <w:sz w:val="22"/>
          <w:szCs w:val="22"/>
        </w:rPr>
        <w:t xml:space="preserve"> i en mer blygsam takt än tidigare.</w:t>
      </w:r>
      <w:r w:rsidR="00703FDD" w:rsidRPr="00703FDD">
        <w:rPr>
          <w:rFonts w:ascii="Arial" w:hAnsi="Arial" w:cs="Arial"/>
          <w:bCs/>
          <w:sz w:val="22"/>
          <w:szCs w:val="22"/>
        </w:rPr>
        <w:t xml:space="preserve"> </w:t>
      </w:r>
      <w:r w:rsidR="00703FDD">
        <w:rPr>
          <w:rFonts w:ascii="Arial" w:hAnsi="Arial" w:cs="Arial"/>
          <w:bCs/>
          <w:sz w:val="22"/>
          <w:szCs w:val="22"/>
        </w:rPr>
        <w:t>S</w:t>
      </w:r>
      <w:r w:rsidR="00703FDD" w:rsidRPr="00035371">
        <w:rPr>
          <w:rFonts w:ascii="Arial" w:hAnsi="Arial" w:cs="Arial"/>
          <w:bCs/>
          <w:sz w:val="22"/>
          <w:szCs w:val="22"/>
        </w:rPr>
        <w:t>parkonto</w:t>
      </w:r>
      <w:r w:rsidR="00703FDD">
        <w:rPr>
          <w:rFonts w:ascii="Arial" w:hAnsi="Arial" w:cs="Arial"/>
          <w:bCs/>
          <w:sz w:val="22"/>
          <w:szCs w:val="22"/>
        </w:rPr>
        <w:t>t</w:t>
      </w:r>
      <w:r w:rsidR="00703FDD" w:rsidRPr="00035371">
        <w:rPr>
          <w:rFonts w:ascii="Arial" w:hAnsi="Arial" w:cs="Arial"/>
          <w:bCs/>
          <w:sz w:val="22"/>
          <w:szCs w:val="22"/>
        </w:rPr>
        <w:t xml:space="preserve"> som produkt</w:t>
      </w:r>
      <w:r w:rsidR="00703FDD">
        <w:rPr>
          <w:rFonts w:ascii="Arial" w:hAnsi="Arial" w:cs="Arial"/>
          <w:bCs/>
          <w:sz w:val="22"/>
          <w:szCs w:val="22"/>
        </w:rPr>
        <w:t xml:space="preserve"> har</w:t>
      </w:r>
      <w:r w:rsidR="00703FDD" w:rsidRPr="00035371">
        <w:rPr>
          <w:rFonts w:ascii="Arial" w:hAnsi="Arial" w:cs="Arial"/>
          <w:bCs/>
          <w:sz w:val="22"/>
          <w:szCs w:val="22"/>
        </w:rPr>
        <w:t xml:space="preserve"> tappat viss attraktionskraft</w:t>
      </w:r>
      <w:r w:rsidR="00703FDD">
        <w:rPr>
          <w:rFonts w:ascii="Arial" w:hAnsi="Arial" w:cs="Arial"/>
          <w:bCs/>
          <w:sz w:val="22"/>
          <w:szCs w:val="22"/>
        </w:rPr>
        <w:t xml:space="preserve"> </w:t>
      </w:r>
      <w:r w:rsidR="00703FDD" w:rsidRPr="00035371">
        <w:rPr>
          <w:rFonts w:ascii="Arial" w:hAnsi="Arial" w:cs="Arial"/>
          <w:bCs/>
          <w:sz w:val="22"/>
          <w:szCs w:val="22"/>
        </w:rPr>
        <w:t xml:space="preserve">i takt med det sjunkande ränteläget, </w:t>
      </w:r>
      <w:r w:rsidR="00703FDD">
        <w:rPr>
          <w:rFonts w:ascii="Arial" w:hAnsi="Arial" w:cs="Arial"/>
          <w:bCs/>
          <w:sz w:val="22"/>
          <w:szCs w:val="22"/>
        </w:rPr>
        <w:t xml:space="preserve">men </w:t>
      </w:r>
      <w:r w:rsidR="00703FDD" w:rsidRPr="00035371">
        <w:rPr>
          <w:rFonts w:ascii="Arial" w:hAnsi="Arial" w:cs="Arial"/>
          <w:bCs/>
          <w:sz w:val="22"/>
          <w:szCs w:val="22"/>
        </w:rPr>
        <w:t>förblir ett viktigt fokusområde</w:t>
      </w:r>
      <w:r w:rsidR="00703FDD">
        <w:rPr>
          <w:rFonts w:ascii="Arial" w:hAnsi="Arial" w:cs="Arial"/>
          <w:bCs/>
          <w:sz w:val="22"/>
          <w:szCs w:val="22"/>
        </w:rPr>
        <w:t xml:space="preserve"> för SBAB.</w:t>
      </w:r>
      <w:r w:rsidR="00553FD7" w:rsidRPr="00035371">
        <w:rPr>
          <w:rFonts w:ascii="Arial" w:hAnsi="Arial" w:cs="Arial"/>
          <w:bCs/>
          <w:sz w:val="22"/>
          <w:szCs w:val="22"/>
        </w:rPr>
        <w:br/>
      </w:r>
    </w:p>
    <w:p w14:paraId="343175C1" w14:textId="7A23B5A0" w:rsidR="00E66203" w:rsidRPr="00035371" w:rsidRDefault="00553FD7" w:rsidP="00703FDD">
      <w:pPr>
        <w:pStyle w:val="SBABBrdtextmedindrag"/>
        <w:numPr>
          <w:ilvl w:val="0"/>
          <w:numId w:val="40"/>
        </w:numPr>
        <w:rPr>
          <w:rFonts w:ascii="Arial" w:hAnsi="Arial" w:cs="Arial"/>
          <w:bCs/>
          <w:sz w:val="22"/>
          <w:szCs w:val="22"/>
        </w:rPr>
      </w:pPr>
      <w:r w:rsidRPr="00035371">
        <w:rPr>
          <w:rFonts w:ascii="Arial" w:hAnsi="Arial" w:cs="Arial"/>
          <w:bCs/>
          <w:sz w:val="22"/>
          <w:szCs w:val="22"/>
        </w:rPr>
        <w:t>Under året har vi fortsatt utveckla våra sparkonton med bättre funktionalitet</w:t>
      </w:r>
      <w:r w:rsidR="00703FDD">
        <w:rPr>
          <w:rFonts w:ascii="Arial" w:hAnsi="Arial" w:cs="Arial"/>
          <w:bCs/>
          <w:sz w:val="22"/>
          <w:szCs w:val="22"/>
        </w:rPr>
        <w:t xml:space="preserve"> </w:t>
      </w:r>
      <w:r w:rsidRPr="00035371">
        <w:rPr>
          <w:rFonts w:ascii="Arial" w:hAnsi="Arial" w:cs="Arial"/>
          <w:bCs/>
          <w:sz w:val="22"/>
          <w:szCs w:val="22"/>
        </w:rPr>
        <w:t xml:space="preserve">samtidigt som vi har konkurrenskraftig ränta, är </w:t>
      </w:r>
      <w:r w:rsidR="00E506C0" w:rsidRPr="00035371">
        <w:rPr>
          <w:rFonts w:ascii="Arial" w:hAnsi="Arial" w:cs="Arial"/>
          <w:bCs/>
          <w:sz w:val="22"/>
          <w:szCs w:val="22"/>
        </w:rPr>
        <w:t>avgiftsfria</w:t>
      </w:r>
      <w:r w:rsidR="00E506C0">
        <w:rPr>
          <w:rFonts w:ascii="Arial" w:hAnsi="Arial" w:cs="Arial"/>
          <w:bCs/>
          <w:sz w:val="22"/>
          <w:szCs w:val="22"/>
        </w:rPr>
        <w:t>, har</w:t>
      </w:r>
      <w:r w:rsidRPr="00035371">
        <w:rPr>
          <w:rFonts w:ascii="Arial" w:hAnsi="Arial" w:cs="Arial"/>
          <w:bCs/>
          <w:sz w:val="22"/>
          <w:szCs w:val="22"/>
        </w:rPr>
        <w:t xml:space="preserve"> fria uttag och omfattas av den statliga insättningsgarantin. Vi ser fortsatt stora möjligheter att utmana storbankernas nollräntor och växa våra marknadsandelar</w:t>
      </w:r>
      <w:r w:rsidR="00BF71CF">
        <w:rPr>
          <w:rFonts w:ascii="Arial" w:hAnsi="Arial" w:cs="Arial"/>
          <w:bCs/>
          <w:sz w:val="22"/>
          <w:szCs w:val="22"/>
        </w:rPr>
        <w:t>,</w:t>
      </w:r>
      <w:r w:rsidRPr="00035371">
        <w:rPr>
          <w:rFonts w:ascii="Arial" w:hAnsi="Arial" w:cs="Arial"/>
          <w:bCs/>
          <w:sz w:val="22"/>
          <w:szCs w:val="22"/>
        </w:rPr>
        <w:t xml:space="preserve"> säger Mikael Inglander.</w:t>
      </w:r>
    </w:p>
    <w:p w14:paraId="4E5F4A8C" w14:textId="610DFC2A" w:rsidR="00553FD7" w:rsidRPr="00035371" w:rsidRDefault="00553FD7" w:rsidP="00553FD7">
      <w:pPr>
        <w:pStyle w:val="SBABBrdtextmedindrag"/>
        <w:ind w:left="644" w:firstLine="0"/>
        <w:rPr>
          <w:rFonts w:ascii="Arial" w:hAnsi="Arial" w:cs="Arial"/>
          <w:bCs/>
          <w:sz w:val="22"/>
          <w:szCs w:val="22"/>
        </w:rPr>
      </w:pPr>
    </w:p>
    <w:p w14:paraId="4E861557" w14:textId="5F99F50B" w:rsidR="00703FDD" w:rsidRPr="00703FDD" w:rsidRDefault="00094137" w:rsidP="00703FDD">
      <w:pPr>
        <w:pStyle w:val="SBABBrdtextmedindrag"/>
        <w:ind w:firstLine="0"/>
        <w:rPr>
          <w:rFonts w:ascii="Arial" w:hAnsi="Arial" w:cs="Arial"/>
          <w:b/>
          <w:sz w:val="22"/>
          <w:szCs w:val="22"/>
        </w:rPr>
      </w:pPr>
      <w:r w:rsidRPr="00703FDD">
        <w:rPr>
          <w:rFonts w:ascii="Arial" w:hAnsi="Arial" w:cs="Arial"/>
          <w:b/>
          <w:sz w:val="22"/>
          <w:szCs w:val="22"/>
        </w:rPr>
        <w:t>Hållbarhet är ett prioriterat område</w:t>
      </w:r>
      <w:r w:rsidR="00BF71CF" w:rsidRPr="00703FDD">
        <w:rPr>
          <w:rFonts w:ascii="Arial" w:hAnsi="Arial" w:cs="Arial"/>
          <w:b/>
          <w:sz w:val="22"/>
          <w:szCs w:val="22"/>
        </w:rPr>
        <w:t xml:space="preserve"> </w:t>
      </w:r>
    </w:p>
    <w:p w14:paraId="50257BB9" w14:textId="4B7EC314" w:rsidR="00361046" w:rsidRPr="00035371" w:rsidRDefault="00060B6F" w:rsidP="005A0287">
      <w:pPr>
        <w:pStyle w:val="SBABBrdtextmedindrag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</w:t>
      </w:r>
      <w:r w:rsidR="00553FD7" w:rsidRPr="00BF71CF">
        <w:rPr>
          <w:rFonts w:ascii="Arial" w:hAnsi="Arial" w:cs="Arial"/>
          <w:bCs/>
          <w:sz w:val="22"/>
          <w:szCs w:val="22"/>
        </w:rPr>
        <w:t xml:space="preserve">nder året </w:t>
      </w:r>
      <w:r w:rsidR="00BF71CF" w:rsidRPr="00BF71CF">
        <w:rPr>
          <w:rFonts w:ascii="Arial" w:hAnsi="Arial" w:cs="Arial"/>
          <w:bCs/>
          <w:sz w:val="22"/>
          <w:szCs w:val="22"/>
        </w:rPr>
        <w:t xml:space="preserve">har </w:t>
      </w:r>
      <w:r>
        <w:rPr>
          <w:rFonts w:ascii="Arial" w:hAnsi="Arial" w:cs="Arial"/>
          <w:bCs/>
          <w:sz w:val="22"/>
          <w:szCs w:val="22"/>
        </w:rPr>
        <w:t xml:space="preserve">SBAB </w:t>
      </w:r>
      <w:r w:rsidR="00553FD7" w:rsidRPr="00BF71CF">
        <w:rPr>
          <w:rFonts w:ascii="Arial" w:hAnsi="Arial" w:cs="Arial"/>
          <w:bCs/>
          <w:sz w:val="22"/>
          <w:szCs w:val="22"/>
        </w:rPr>
        <w:t>förbättrat förmåga</w:t>
      </w:r>
      <w:r>
        <w:rPr>
          <w:rFonts w:ascii="Arial" w:hAnsi="Arial" w:cs="Arial"/>
          <w:bCs/>
          <w:sz w:val="22"/>
          <w:szCs w:val="22"/>
        </w:rPr>
        <w:t>n</w:t>
      </w:r>
      <w:r w:rsidR="00553FD7" w:rsidRPr="00BF71CF">
        <w:rPr>
          <w:rFonts w:ascii="Arial" w:hAnsi="Arial" w:cs="Arial"/>
          <w:bCs/>
          <w:sz w:val="22"/>
          <w:szCs w:val="22"/>
        </w:rPr>
        <w:t xml:space="preserve"> att samla in och analysera klimatdata och tagit fram en första version av omställningsplan, </w:t>
      </w:r>
      <w:r w:rsidR="005A0287">
        <w:rPr>
          <w:rFonts w:ascii="Arial" w:hAnsi="Arial" w:cs="Arial"/>
          <w:bCs/>
          <w:sz w:val="22"/>
          <w:szCs w:val="22"/>
        </w:rPr>
        <w:t xml:space="preserve">vilken </w:t>
      </w:r>
      <w:r w:rsidR="00553FD7" w:rsidRPr="00BF71CF">
        <w:rPr>
          <w:rFonts w:ascii="Arial" w:hAnsi="Arial" w:cs="Arial"/>
          <w:bCs/>
          <w:sz w:val="22"/>
          <w:szCs w:val="22"/>
        </w:rPr>
        <w:t>nu vägleder arbete</w:t>
      </w:r>
      <w:r w:rsidR="00BF71CF" w:rsidRPr="00BF71CF">
        <w:rPr>
          <w:rFonts w:ascii="Arial" w:hAnsi="Arial" w:cs="Arial"/>
          <w:bCs/>
          <w:sz w:val="22"/>
          <w:szCs w:val="22"/>
        </w:rPr>
        <w:t>t framåt</w:t>
      </w:r>
      <w:r w:rsidR="00553FD7" w:rsidRPr="00BF71CF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G</w:t>
      </w:r>
      <w:r w:rsidR="00553FD7" w:rsidRPr="00BF71CF">
        <w:rPr>
          <w:rFonts w:ascii="Arial" w:hAnsi="Arial" w:cs="Arial"/>
          <w:bCs/>
          <w:sz w:val="22"/>
          <w:szCs w:val="22"/>
        </w:rPr>
        <w:t>enom dialog, informationsinsatser och digitala verktyg hjälp</w:t>
      </w:r>
      <w:r>
        <w:rPr>
          <w:rFonts w:ascii="Arial" w:hAnsi="Arial" w:cs="Arial"/>
          <w:bCs/>
          <w:sz w:val="22"/>
          <w:szCs w:val="22"/>
        </w:rPr>
        <w:t xml:space="preserve">er </w:t>
      </w:r>
      <w:r w:rsidR="005A0287">
        <w:rPr>
          <w:rFonts w:ascii="Arial" w:hAnsi="Arial" w:cs="Arial"/>
          <w:bCs/>
          <w:sz w:val="22"/>
          <w:szCs w:val="22"/>
        </w:rPr>
        <w:t xml:space="preserve">bolaget sina </w:t>
      </w:r>
      <w:r w:rsidR="00553FD7" w:rsidRPr="00BF71CF">
        <w:rPr>
          <w:rFonts w:ascii="Arial" w:hAnsi="Arial" w:cs="Arial"/>
          <w:bCs/>
          <w:sz w:val="22"/>
          <w:szCs w:val="22"/>
        </w:rPr>
        <w:t>kunder att fatta klimatsmarta beslut kring sina bostäder</w:t>
      </w:r>
      <w:r w:rsidR="005A0287">
        <w:rPr>
          <w:rFonts w:ascii="Arial" w:hAnsi="Arial" w:cs="Arial"/>
          <w:bCs/>
          <w:sz w:val="22"/>
          <w:szCs w:val="22"/>
        </w:rPr>
        <w:t>.</w:t>
      </w:r>
    </w:p>
    <w:p w14:paraId="5621EC8D" w14:textId="77777777" w:rsidR="007341EC" w:rsidRPr="00035371" w:rsidRDefault="007341EC" w:rsidP="00AE28AE">
      <w:pPr>
        <w:pStyle w:val="SBABBrdtextmedindrag"/>
        <w:ind w:firstLine="0"/>
        <w:rPr>
          <w:rFonts w:ascii="Arial" w:hAnsi="Arial" w:cs="Arial"/>
          <w:b/>
          <w:sz w:val="22"/>
          <w:szCs w:val="22"/>
        </w:rPr>
      </w:pPr>
    </w:p>
    <w:p w14:paraId="3AB4984E" w14:textId="2A827A09" w:rsidR="00AE28AE" w:rsidRPr="00035371" w:rsidRDefault="00AE28AE" w:rsidP="00AE28AE">
      <w:pPr>
        <w:pStyle w:val="SBABBrdtextmedindrag"/>
        <w:ind w:firstLine="0"/>
        <w:rPr>
          <w:rFonts w:ascii="Arial" w:hAnsi="Arial" w:cs="Arial"/>
          <w:b/>
          <w:sz w:val="22"/>
          <w:szCs w:val="22"/>
        </w:rPr>
      </w:pPr>
      <w:r w:rsidRPr="00035371">
        <w:rPr>
          <w:rFonts w:ascii="Arial" w:hAnsi="Arial" w:cs="Arial"/>
          <w:b/>
          <w:sz w:val="22"/>
          <w:szCs w:val="22"/>
        </w:rPr>
        <w:t xml:space="preserve">Följande rapporter finns nu tillgängliga på </w:t>
      </w:r>
      <w:hyperlink r:id="rId8" w:history="1">
        <w:r w:rsidRPr="00035371">
          <w:rPr>
            <w:rStyle w:val="Hyperlnk"/>
            <w:rFonts w:ascii="Arial" w:hAnsi="Arial" w:cs="Arial"/>
            <w:b/>
            <w:sz w:val="22"/>
            <w:szCs w:val="22"/>
          </w:rPr>
          <w:t>sbab.se/</w:t>
        </w:r>
        <w:proofErr w:type="spellStart"/>
        <w:r w:rsidRPr="00035371">
          <w:rPr>
            <w:rStyle w:val="Hyperlnk"/>
            <w:rFonts w:ascii="Arial" w:hAnsi="Arial" w:cs="Arial"/>
            <w:b/>
            <w:sz w:val="22"/>
            <w:szCs w:val="22"/>
          </w:rPr>
          <w:t>ir</w:t>
        </w:r>
        <w:proofErr w:type="spellEnd"/>
      </w:hyperlink>
      <w:r w:rsidRPr="00035371">
        <w:rPr>
          <w:rFonts w:ascii="Arial" w:hAnsi="Arial" w:cs="Arial"/>
          <w:b/>
          <w:sz w:val="22"/>
          <w:szCs w:val="22"/>
        </w:rPr>
        <w:t xml:space="preserve"> </w:t>
      </w:r>
    </w:p>
    <w:p w14:paraId="3D43C001" w14:textId="77777777" w:rsidR="00AE28AE" w:rsidRPr="00035371" w:rsidRDefault="00AE28AE" w:rsidP="00AE28AE">
      <w:pPr>
        <w:pStyle w:val="SBABBrdtextmedindrag"/>
        <w:rPr>
          <w:rFonts w:ascii="Arial" w:hAnsi="Arial" w:cs="Arial"/>
          <w:bCs/>
          <w:sz w:val="22"/>
          <w:szCs w:val="22"/>
        </w:rPr>
      </w:pPr>
    </w:p>
    <w:p w14:paraId="6B29ADC5" w14:textId="27FA8963" w:rsidR="00AE28AE" w:rsidRPr="00035371" w:rsidRDefault="00AE28AE" w:rsidP="00AE28AE">
      <w:pPr>
        <w:pStyle w:val="SBABBrdtextmedindrag"/>
        <w:numPr>
          <w:ilvl w:val="0"/>
          <w:numId w:val="37"/>
        </w:numPr>
        <w:rPr>
          <w:rFonts w:ascii="Arial" w:hAnsi="Arial" w:cs="Arial"/>
          <w:bCs/>
          <w:sz w:val="22"/>
          <w:szCs w:val="22"/>
        </w:rPr>
      </w:pPr>
      <w:r w:rsidRPr="00035371">
        <w:rPr>
          <w:rFonts w:ascii="Arial" w:hAnsi="Arial" w:cs="Arial"/>
          <w:bCs/>
          <w:sz w:val="22"/>
          <w:szCs w:val="22"/>
        </w:rPr>
        <w:t>Årsredovisning 202</w:t>
      </w:r>
      <w:r w:rsidR="00E66203" w:rsidRPr="00035371">
        <w:rPr>
          <w:rFonts w:ascii="Arial" w:hAnsi="Arial" w:cs="Arial"/>
          <w:bCs/>
          <w:sz w:val="22"/>
          <w:szCs w:val="22"/>
        </w:rPr>
        <w:t>5</w:t>
      </w:r>
      <w:r w:rsidRPr="00035371">
        <w:rPr>
          <w:rFonts w:ascii="Arial" w:hAnsi="Arial" w:cs="Arial"/>
          <w:bCs/>
          <w:sz w:val="22"/>
          <w:szCs w:val="22"/>
        </w:rPr>
        <w:t xml:space="preserve"> (inklusive hållbarhetsredovisning)</w:t>
      </w:r>
    </w:p>
    <w:p w14:paraId="38FC3C61" w14:textId="2159BCA8" w:rsidR="00AE28AE" w:rsidRPr="00035371" w:rsidRDefault="00AE28AE" w:rsidP="00AE28AE">
      <w:pPr>
        <w:pStyle w:val="SBABBrdtextmedindrag"/>
        <w:numPr>
          <w:ilvl w:val="0"/>
          <w:numId w:val="37"/>
        </w:numPr>
        <w:rPr>
          <w:rFonts w:ascii="Arial" w:hAnsi="Arial" w:cs="Arial"/>
          <w:bCs/>
          <w:sz w:val="22"/>
          <w:szCs w:val="22"/>
        </w:rPr>
      </w:pPr>
      <w:r w:rsidRPr="00035371">
        <w:rPr>
          <w:rFonts w:ascii="Arial" w:hAnsi="Arial" w:cs="Arial"/>
          <w:bCs/>
          <w:sz w:val="22"/>
          <w:szCs w:val="22"/>
        </w:rPr>
        <w:t>Information om kapitaltäckning och riskhantering 202</w:t>
      </w:r>
      <w:r w:rsidR="00E66203" w:rsidRPr="00035371">
        <w:rPr>
          <w:rFonts w:ascii="Arial" w:hAnsi="Arial" w:cs="Arial"/>
          <w:bCs/>
          <w:sz w:val="22"/>
          <w:szCs w:val="22"/>
        </w:rPr>
        <w:t>5</w:t>
      </w:r>
      <w:r w:rsidRPr="00035371">
        <w:rPr>
          <w:rFonts w:ascii="Arial" w:hAnsi="Arial" w:cs="Arial"/>
          <w:bCs/>
          <w:sz w:val="22"/>
          <w:szCs w:val="22"/>
        </w:rPr>
        <w:t xml:space="preserve"> (Baselregelverkets Pelare 3)</w:t>
      </w:r>
    </w:p>
    <w:p w14:paraId="3FA51899" w14:textId="4EBBB6D9" w:rsidR="00AE28AE" w:rsidRPr="00035371" w:rsidRDefault="00AE28AE" w:rsidP="00AE28AE">
      <w:pPr>
        <w:pStyle w:val="SBABBrdtextmedindrag"/>
        <w:numPr>
          <w:ilvl w:val="0"/>
          <w:numId w:val="37"/>
        </w:numPr>
        <w:rPr>
          <w:rFonts w:ascii="Arial" w:hAnsi="Arial" w:cs="Arial"/>
          <w:bCs/>
          <w:sz w:val="22"/>
          <w:szCs w:val="22"/>
        </w:rPr>
      </w:pPr>
      <w:r w:rsidRPr="00035371">
        <w:rPr>
          <w:rFonts w:ascii="Arial" w:hAnsi="Arial" w:cs="Arial"/>
          <w:bCs/>
          <w:sz w:val="22"/>
          <w:szCs w:val="22"/>
        </w:rPr>
        <w:t>Green Bond Impact Report 202</w:t>
      </w:r>
      <w:r w:rsidR="00E66203" w:rsidRPr="00035371">
        <w:rPr>
          <w:rFonts w:ascii="Arial" w:hAnsi="Arial" w:cs="Arial"/>
          <w:bCs/>
          <w:sz w:val="22"/>
          <w:szCs w:val="22"/>
        </w:rPr>
        <w:t>5</w:t>
      </w:r>
    </w:p>
    <w:p w14:paraId="7A0A26C9" w14:textId="77777777" w:rsidR="00C051E4" w:rsidRPr="00035371" w:rsidRDefault="00C051E4" w:rsidP="007D1CF2">
      <w:pPr>
        <w:pStyle w:val="SBABBrdtextmedindrag"/>
        <w:ind w:firstLine="0"/>
        <w:rPr>
          <w:rFonts w:ascii="Arial" w:hAnsi="Arial" w:cs="Arial"/>
          <w:b/>
          <w:sz w:val="22"/>
          <w:szCs w:val="22"/>
        </w:rPr>
      </w:pPr>
    </w:p>
    <w:p w14:paraId="7856433B" w14:textId="77777777" w:rsidR="007341EC" w:rsidRPr="00035371" w:rsidRDefault="007341EC" w:rsidP="007D1CF2">
      <w:pPr>
        <w:pStyle w:val="SBABBrdtextmedindrag"/>
        <w:ind w:firstLine="0"/>
        <w:rPr>
          <w:rFonts w:ascii="Arial" w:hAnsi="Arial" w:cs="Arial"/>
          <w:b/>
          <w:sz w:val="22"/>
          <w:szCs w:val="22"/>
        </w:rPr>
      </w:pPr>
    </w:p>
    <w:p w14:paraId="7036CD73" w14:textId="5DE36994" w:rsidR="00BB4FAE" w:rsidRPr="00035371" w:rsidRDefault="007D1CF2" w:rsidP="007D1CF2">
      <w:pPr>
        <w:pStyle w:val="SBABBrdtextmedindrag"/>
        <w:ind w:firstLine="0"/>
        <w:rPr>
          <w:rFonts w:ascii="Arial" w:hAnsi="Arial" w:cs="Arial"/>
          <w:b/>
          <w:sz w:val="22"/>
          <w:szCs w:val="22"/>
        </w:rPr>
      </w:pPr>
      <w:r w:rsidRPr="00035371">
        <w:rPr>
          <w:rFonts w:ascii="Arial" w:hAnsi="Arial" w:cs="Arial"/>
          <w:b/>
          <w:sz w:val="22"/>
          <w:szCs w:val="22"/>
        </w:rPr>
        <w:t>För mer information, vänligen kontakta:</w:t>
      </w:r>
      <w:r w:rsidR="00382933" w:rsidRPr="00035371">
        <w:rPr>
          <w:rFonts w:ascii="Arial" w:hAnsi="Arial" w:cs="Arial"/>
          <w:b/>
          <w:sz w:val="22"/>
          <w:szCs w:val="22"/>
        </w:rPr>
        <w:t xml:space="preserve"> </w:t>
      </w:r>
    </w:p>
    <w:p w14:paraId="58E40E3C" w14:textId="74A6211F" w:rsidR="007D1CF2" w:rsidRPr="00035371" w:rsidRDefault="00271A3F" w:rsidP="007D1CF2">
      <w:pPr>
        <w:pStyle w:val="SBABBrdtextmedindrag"/>
        <w:ind w:firstLine="0"/>
        <w:rPr>
          <w:rFonts w:ascii="Arial" w:hAnsi="Arial" w:cs="Arial"/>
          <w:bCs/>
          <w:sz w:val="22"/>
          <w:szCs w:val="22"/>
        </w:rPr>
      </w:pPr>
      <w:r w:rsidRPr="00035371">
        <w:rPr>
          <w:rFonts w:ascii="Arial" w:hAnsi="Arial" w:cs="Arial"/>
          <w:bCs/>
          <w:sz w:val="22"/>
          <w:szCs w:val="22"/>
        </w:rPr>
        <w:t>Catharina</w:t>
      </w:r>
      <w:r w:rsidR="00914908" w:rsidRPr="00035371">
        <w:rPr>
          <w:rFonts w:ascii="Arial" w:hAnsi="Arial" w:cs="Arial"/>
          <w:bCs/>
          <w:sz w:val="22"/>
          <w:szCs w:val="22"/>
        </w:rPr>
        <w:t xml:space="preserve"> </w:t>
      </w:r>
      <w:r w:rsidRPr="00035371">
        <w:rPr>
          <w:rFonts w:ascii="Arial" w:hAnsi="Arial" w:cs="Arial"/>
          <w:bCs/>
          <w:sz w:val="22"/>
          <w:szCs w:val="22"/>
        </w:rPr>
        <w:t>Henriksson</w:t>
      </w:r>
      <w:r w:rsidR="007D1CF2" w:rsidRPr="00035371">
        <w:rPr>
          <w:rFonts w:ascii="Arial" w:hAnsi="Arial" w:cs="Arial"/>
          <w:bCs/>
          <w:sz w:val="22"/>
          <w:szCs w:val="22"/>
        </w:rPr>
        <w:t>, Presschef, SBAB</w:t>
      </w:r>
    </w:p>
    <w:p w14:paraId="4003029E" w14:textId="3811C409" w:rsidR="007D1CF2" w:rsidRPr="00035371" w:rsidRDefault="007D1CF2" w:rsidP="007D1CF2">
      <w:pPr>
        <w:pStyle w:val="SBABBrdtextmedindrag"/>
        <w:ind w:firstLine="0"/>
        <w:rPr>
          <w:rFonts w:ascii="Arial" w:hAnsi="Arial" w:cs="Arial"/>
          <w:bCs/>
          <w:sz w:val="22"/>
          <w:szCs w:val="22"/>
        </w:rPr>
      </w:pPr>
      <w:r w:rsidRPr="00035371">
        <w:rPr>
          <w:rFonts w:ascii="Arial" w:hAnsi="Arial" w:cs="Arial"/>
          <w:bCs/>
          <w:sz w:val="22"/>
          <w:szCs w:val="22"/>
        </w:rPr>
        <w:t>Telefon: 07</w:t>
      </w:r>
      <w:r w:rsidR="00914908" w:rsidRPr="00035371">
        <w:rPr>
          <w:rFonts w:ascii="Arial" w:hAnsi="Arial" w:cs="Arial"/>
          <w:bCs/>
          <w:sz w:val="22"/>
          <w:szCs w:val="22"/>
        </w:rPr>
        <w:t>6</w:t>
      </w:r>
      <w:r w:rsidR="00271A3F" w:rsidRPr="00035371">
        <w:rPr>
          <w:rFonts w:ascii="Arial" w:hAnsi="Arial" w:cs="Arial"/>
          <w:bCs/>
          <w:sz w:val="22"/>
          <w:szCs w:val="22"/>
        </w:rPr>
        <w:t>-118 79 14</w:t>
      </w:r>
    </w:p>
    <w:p w14:paraId="598416FD" w14:textId="77777777" w:rsidR="0073728C" w:rsidRPr="00035371" w:rsidRDefault="0073728C" w:rsidP="0073728C">
      <w:pPr>
        <w:outlineLvl w:val="0"/>
        <w:rPr>
          <w:rFonts w:ascii="Arial" w:hAnsi="Arial" w:cs="Arial"/>
          <w:sz w:val="22"/>
          <w:szCs w:val="22"/>
          <w:lang w:val="en-US"/>
        </w:rPr>
      </w:pPr>
      <w:r w:rsidRPr="00035371">
        <w:rPr>
          <w:rFonts w:ascii="Arial" w:hAnsi="Arial" w:cs="Arial"/>
          <w:sz w:val="22"/>
          <w:szCs w:val="22"/>
          <w:lang w:val="en-US"/>
        </w:rPr>
        <w:t>E-post: catharina.henriksson@sbab.se</w:t>
      </w:r>
    </w:p>
    <w:p w14:paraId="40754084" w14:textId="77777777" w:rsidR="00882DAC" w:rsidRPr="00035371" w:rsidRDefault="00882DAC" w:rsidP="009D66EF">
      <w:pPr>
        <w:pStyle w:val="SBABBrdtextmedindrag"/>
        <w:ind w:firstLine="0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7CFCAFD5" w14:textId="763BAC9F" w:rsidR="00E61D5B" w:rsidRPr="00035371" w:rsidRDefault="00E61D5B" w:rsidP="009D66EF">
      <w:pPr>
        <w:pStyle w:val="SBABBrdtextmedindrag"/>
        <w:ind w:firstLine="0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667EA568" w14:textId="77777777" w:rsidR="00E61D5B" w:rsidRPr="00035371" w:rsidRDefault="00E61D5B" w:rsidP="009D66EF">
      <w:pPr>
        <w:pStyle w:val="SBABBrdtextmedindrag"/>
        <w:ind w:firstLine="0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5364B8A3" w14:textId="77777777" w:rsidR="00F37BEC" w:rsidRPr="00E506C0" w:rsidRDefault="00F37BEC" w:rsidP="009D66EF">
      <w:pPr>
        <w:pStyle w:val="SBABBrdtextmedindrag"/>
        <w:ind w:firstLine="0"/>
        <w:rPr>
          <w:rFonts w:ascii="Arial" w:hAnsi="Arial" w:cs="Arial"/>
          <w:b/>
          <w:bCs/>
          <w:sz w:val="22"/>
          <w:szCs w:val="22"/>
          <w:lang w:val="en-US"/>
        </w:rPr>
      </w:pPr>
    </w:p>
    <w:sectPr w:rsidR="00F37BEC" w:rsidRPr="00E506C0" w:rsidSect="001133C4">
      <w:headerReference w:type="default" r:id="rId9"/>
      <w:footerReference w:type="even" r:id="rId10"/>
      <w:footerReference w:type="default" r:id="rId11"/>
      <w:pgSz w:w="11906" w:h="16838"/>
      <w:pgMar w:top="1819" w:right="1417" w:bottom="1417" w:left="1417" w:header="993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EB92B" w14:textId="77777777" w:rsidR="00D24791" w:rsidRDefault="00D24791" w:rsidP="00DC53F1">
      <w:r>
        <w:separator/>
      </w:r>
    </w:p>
  </w:endnote>
  <w:endnote w:type="continuationSeparator" w:id="0">
    <w:p w14:paraId="5D5B919C" w14:textId="77777777" w:rsidR="00D24791" w:rsidRDefault="00D24791" w:rsidP="00DC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zidenz-Grotesk Std Regular">
    <w:altName w:val="Malgun Gothic"/>
    <w:charset w:val="00"/>
    <w:family w:val="auto"/>
    <w:pitch w:val="variable"/>
    <w:sig w:usb0="8000002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kzidenz-Grotesk Std Bold">
    <w:altName w:val="Britannic Bold"/>
    <w:charset w:val="00"/>
    <w:family w:val="auto"/>
    <w:pitch w:val="variable"/>
    <w:sig w:usb0="8000002F" w:usb1="5000204A" w:usb2="00000000" w:usb3="00000000" w:csb0="00000001" w:csb1="00000000"/>
  </w:font>
  <w:font w:name="Akzidenz-Grotesk Std Med">
    <w:altName w:val="Trebuchet MS"/>
    <w:charset w:val="00"/>
    <w:family w:val="auto"/>
    <w:pitch w:val="variable"/>
    <w:sig w:usb0="8000002F" w:usb1="5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-Grotesk Std Light">
    <w:altName w:val="Franklin Gothic Medium Cond"/>
    <w:charset w:val="00"/>
    <w:family w:val="auto"/>
    <w:pitch w:val="variable"/>
    <w:sig w:usb0="00000003" w:usb1="5000204A" w:usb2="00000000" w:usb3="00000000" w:csb0="00000001" w:csb1="00000000"/>
  </w:font>
  <w:font w:name="SBAB Sans">
    <w:altName w:val="Calibri"/>
    <w:panose1 w:val="00000000000000000000"/>
    <w:charset w:val="4D"/>
    <w:family w:val="auto"/>
    <w:notTrueType/>
    <w:pitch w:val="variable"/>
    <w:sig w:usb0="00000003" w:usb1="00000001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1039395486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153BF48B" w14:textId="70E1B272" w:rsidR="00AB67B3" w:rsidRDefault="00AB67B3" w:rsidP="00583D7E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1EB15CA5" w14:textId="77777777" w:rsidR="00AB67B3" w:rsidRDefault="00AB67B3" w:rsidP="00AB67B3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70D9C" w14:textId="77777777" w:rsidR="00DE1A06" w:rsidRPr="00E931A5" w:rsidRDefault="00DE1A06" w:rsidP="00DE1A06">
    <w:pPr>
      <w:pStyle w:val="Sidfot"/>
      <w:rPr>
        <w:rFonts w:ascii="Arial" w:hAnsi="Arial" w:cs="Arial"/>
        <w:sz w:val="16"/>
        <w:szCs w:val="16"/>
      </w:rPr>
    </w:pPr>
  </w:p>
  <w:p w14:paraId="72E1FC33" w14:textId="26EEBAE1" w:rsidR="00DE1A06" w:rsidRDefault="004C2F18" w:rsidP="00DE1A06">
    <w:pPr>
      <w:pStyle w:val="Normalwebb"/>
    </w:pPr>
    <w:r w:rsidRPr="004C2F18">
      <w:rPr>
        <w:rFonts w:ascii="Arial" w:hAnsi="Arial" w:cs="Arial"/>
        <w:color w:val="000000"/>
        <w:sz w:val="16"/>
        <w:szCs w:val="16"/>
      </w:rPr>
      <w:t xml:space="preserve">SBAB:s affärsidé är att med nytänkande och omtanke erbjuda lån och sparande samt andra tjänster till privatpersoner, bostadsrättsföreningar och fastighetsbolag i Sverige. SBAB bildades 1985 och ägs av svenska staten. Bostadssajten Booli och mäklarguiden </w:t>
    </w:r>
    <w:proofErr w:type="spellStart"/>
    <w:r w:rsidRPr="004C2F18">
      <w:rPr>
        <w:rFonts w:ascii="Arial" w:hAnsi="Arial" w:cs="Arial"/>
        <w:color w:val="000000"/>
        <w:sz w:val="16"/>
        <w:szCs w:val="16"/>
      </w:rPr>
      <w:t>Hittamäklare</w:t>
    </w:r>
    <w:proofErr w:type="spellEnd"/>
    <w:r w:rsidRPr="004C2F18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4C2F18">
      <w:rPr>
        <w:rFonts w:ascii="Arial" w:hAnsi="Arial" w:cs="Arial"/>
        <w:color w:val="000000"/>
        <w:sz w:val="16"/>
        <w:szCs w:val="16"/>
      </w:rPr>
      <w:t>är</w:t>
    </w:r>
    <w:proofErr w:type="spellEnd"/>
    <w:r w:rsidRPr="004C2F18">
      <w:rPr>
        <w:rFonts w:ascii="Arial" w:hAnsi="Arial" w:cs="Arial"/>
        <w:color w:val="000000"/>
        <w:sz w:val="16"/>
        <w:szCs w:val="16"/>
      </w:rPr>
      <w:t xml:space="preserve"> en del av SBAB:s trygga och enkla tjänster för bolån och boendeekonomi utan krångel</w:t>
    </w:r>
    <w:r w:rsidR="00E506C0">
      <w:rPr>
        <w:rFonts w:ascii="Arial" w:hAnsi="Arial" w:cs="Arial"/>
        <w:color w:val="000000"/>
        <w:sz w:val="16"/>
        <w:szCs w:val="16"/>
      </w:rPr>
      <w:t xml:space="preserve">. </w:t>
    </w:r>
    <w:r w:rsidRPr="004C2F18">
      <w:rPr>
        <w:rFonts w:ascii="Arial" w:hAnsi="Arial" w:cs="Arial"/>
        <w:color w:val="000000"/>
        <w:sz w:val="16"/>
        <w:szCs w:val="16"/>
      </w:rPr>
      <w:t>SBAB prioriterar fyra av FN:s globala hållbarhetsmål (8, 11, 12 och 13) inom ramen för Agenda 2030. Målen utgör en integrerad del av SBAB:s hållbara styrmodell och dagliga arbete. Läs mer på: sbab.se, booli.se, hittamaklare.se, facebook.com/</w:t>
    </w:r>
    <w:proofErr w:type="spellStart"/>
    <w:r w:rsidRPr="004C2F18">
      <w:rPr>
        <w:rFonts w:ascii="Arial" w:hAnsi="Arial" w:cs="Arial"/>
        <w:color w:val="000000"/>
        <w:sz w:val="16"/>
        <w:szCs w:val="16"/>
      </w:rPr>
      <w:t>sbabbank</w:t>
    </w:r>
    <w:proofErr w:type="spellEnd"/>
    <w:r w:rsidRPr="004C2F18">
      <w:rPr>
        <w:rFonts w:ascii="Arial" w:hAnsi="Arial" w:cs="Arial"/>
        <w:color w:val="000000"/>
        <w:sz w:val="16"/>
        <w:szCs w:val="16"/>
      </w:rPr>
      <w:t>, twitter.com/</w:t>
    </w:r>
    <w:proofErr w:type="spellStart"/>
    <w:r w:rsidRPr="004C2F18">
      <w:rPr>
        <w:rFonts w:ascii="Arial" w:hAnsi="Arial" w:cs="Arial"/>
        <w:color w:val="000000"/>
        <w:sz w:val="16"/>
        <w:szCs w:val="16"/>
      </w:rPr>
      <w:t>sbabbank</w:t>
    </w:r>
    <w:proofErr w:type="spellEnd"/>
    <w:r w:rsidRPr="004C2F18">
      <w:rPr>
        <w:rFonts w:ascii="Arial" w:hAnsi="Arial" w:cs="Arial"/>
        <w:color w:val="000000"/>
        <w:sz w:val="16"/>
        <w:szCs w:val="16"/>
      </w:rPr>
      <w:t>, linkedin.com/</w:t>
    </w:r>
    <w:proofErr w:type="spellStart"/>
    <w:r w:rsidRPr="004C2F18">
      <w:rPr>
        <w:rFonts w:ascii="Arial" w:hAnsi="Arial" w:cs="Arial"/>
        <w:color w:val="000000"/>
        <w:sz w:val="16"/>
        <w:szCs w:val="16"/>
      </w:rPr>
      <w:t>company</w:t>
    </w:r>
    <w:proofErr w:type="spellEnd"/>
    <w:r w:rsidRPr="004C2F18">
      <w:rPr>
        <w:rFonts w:ascii="Arial" w:hAnsi="Arial" w:cs="Arial"/>
        <w:color w:val="000000"/>
        <w:sz w:val="16"/>
        <w:szCs w:val="16"/>
      </w:rPr>
      <w:t>/</w:t>
    </w:r>
    <w:proofErr w:type="spellStart"/>
    <w:r w:rsidRPr="004C2F18">
      <w:rPr>
        <w:rFonts w:ascii="Arial" w:hAnsi="Arial" w:cs="Arial"/>
        <w:color w:val="000000"/>
        <w:sz w:val="16"/>
        <w:szCs w:val="16"/>
      </w:rPr>
      <w:t>sbab</w:t>
    </w:r>
    <w:proofErr w:type="spellEnd"/>
    <w:r w:rsidRPr="004C2F18">
      <w:rPr>
        <w:rFonts w:ascii="Arial" w:hAnsi="Arial" w:cs="Arial"/>
        <w:color w:val="000000"/>
        <w:sz w:val="16"/>
        <w:szCs w:val="16"/>
      </w:rPr>
      <w:t>-bank</w:t>
    </w:r>
    <w:r>
      <w:rPr>
        <w:rFonts w:ascii="ArialMT" w:hAnsi="ArialMT"/>
        <w:sz w:val="16"/>
        <w:szCs w:val="16"/>
      </w:rPr>
      <w:t>.</w:t>
    </w:r>
  </w:p>
  <w:p w14:paraId="07481B0E" w14:textId="77777777" w:rsidR="00826C75" w:rsidRPr="0060098C" w:rsidRDefault="00826C75" w:rsidP="00826C7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130DF" w14:textId="77777777" w:rsidR="00D24791" w:rsidRDefault="00D24791" w:rsidP="00DC53F1">
      <w:r>
        <w:separator/>
      </w:r>
    </w:p>
  </w:footnote>
  <w:footnote w:type="continuationSeparator" w:id="0">
    <w:p w14:paraId="0853C913" w14:textId="77777777" w:rsidR="00D24791" w:rsidRDefault="00D24791" w:rsidP="00DC5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DB2E9" w14:textId="5C167611" w:rsidR="003C2CB1" w:rsidRDefault="00D338B6" w:rsidP="003C2CB1">
    <w:pPr>
      <w:pStyle w:val="Sidhuvud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7147D34" wp14:editId="64BC3F98">
          <wp:simplePos x="0" y="0"/>
          <wp:positionH relativeFrom="margin">
            <wp:align>left</wp:align>
          </wp:positionH>
          <wp:positionV relativeFrom="paragraph">
            <wp:posOffset>17145</wp:posOffset>
          </wp:positionV>
          <wp:extent cx="1276538" cy="718054"/>
          <wp:effectExtent l="0" t="0" r="0" b="6350"/>
          <wp:wrapTopAndBottom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BAB 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538" cy="718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ab/>
    </w:r>
    <w:r>
      <w:rPr>
        <w:noProof/>
      </w:rPr>
      <w:tab/>
    </w:r>
  </w:p>
  <w:p w14:paraId="6E154AE4" w14:textId="64881C18" w:rsidR="003C2CB1" w:rsidRPr="003C2CB1" w:rsidRDefault="003C2CB1" w:rsidP="003C2CB1">
    <w:pPr>
      <w:pStyle w:val="Sidhuvud"/>
      <w:rPr>
        <w:rFonts w:ascii="Arial" w:hAnsi="Arial" w:cs="Arial"/>
        <w:noProof/>
        <w:sz w:val="22"/>
        <w:szCs w:val="22"/>
      </w:rPr>
    </w:pPr>
  </w:p>
  <w:p w14:paraId="41E6FA26" w14:textId="3435AF74" w:rsidR="007B4B94" w:rsidRPr="003C2CB1" w:rsidRDefault="007B4B94" w:rsidP="003C2CB1">
    <w:pPr>
      <w:pStyle w:val="Sidhuvud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EF5"/>
    <w:multiLevelType w:val="hybridMultilevel"/>
    <w:tmpl w:val="7230FD86"/>
    <w:lvl w:ilvl="0" w:tplc="998066F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657C7"/>
    <w:multiLevelType w:val="hybridMultilevel"/>
    <w:tmpl w:val="425C2E66"/>
    <w:lvl w:ilvl="0" w:tplc="9940ACA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39EB"/>
    <w:multiLevelType w:val="hybridMultilevel"/>
    <w:tmpl w:val="1D5CAC86"/>
    <w:lvl w:ilvl="0" w:tplc="07884298">
      <w:start w:val="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2774F"/>
    <w:multiLevelType w:val="hybridMultilevel"/>
    <w:tmpl w:val="B3787BD4"/>
    <w:lvl w:ilvl="0" w:tplc="1F52CD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C4D0B"/>
    <w:multiLevelType w:val="hybridMultilevel"/>
    <w:tmpl w:val="8E0E469E"/>
    <w:lvl w:ilvl="0" w:tplc="11181840">
      <w:start w:val="7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B6CA0"/>
    <w:multiLevelType w:val="hybridMultilevel"/>
    <w:tmpl w:val="685E3780"/>
    <w:lvl w:ilvl="0" w:tplc="4248539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F86508"/>
    <w:multiLevelType w:val="hybridMultilevel"/>
    <w:tmpl w:val="2282356E"/>
    <w:lvl w:ilvl="0" w:tplc="DB6C55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E5C8D"/>
    <w:multiLevelType w:val="hybridMultilevel"/>
    <w:tmpl w:val="D3920D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9223E"/>
    <w:multiLevelType w:val="hybridMultilevel"/>
    <w:tmpl w:val="6D8631DE"/>
    <w:lvl w:ilvl="0" w:tplc="E7B00A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951BB"/>
    <w:multiLevelType w:val="hybridMultilevel"/>
    <w:tmpl w:val="15EA37AE"/>
    <w:lvl w:ilvl="0" w:tplc="8272C5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B4218"/>
    <w:multiLevelType w:val="hybridMultilevel"/>
    <w:tmpl w:val="3D7650C2"/>
    <w:lvl w:ilvl="0" w:tplc="909ACA9C">
      <w:numFmt w:val="bullet"/>
      <w:lvlText w:val="-"/>
      <w:lvlJc w:val="left"/>
      <w:pPr>
        <w:ind w:left="720" w:hanging="360"/>
      </w:pPr>
      <w:rPr>
        <w:rFonts w:ascii="Akzidenz-Grotesk Std Regular" w:eastAsia="Times New Roman" w:hAnsi="Akzidenz-Grotesk Std Regular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279F1"/>
    <w:multiLevelType w:val="hybridMultilevel"/>
    <w:tmpl w:val="ACFCD64E"/>
    <w:lvl w:ilvl="0" w:tplc="C336693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7F81D7E"/>
    <w:multiLevelType w:val="hybridMultilevel"/>
    <w:tmpl w:val="6BC01594"/>
    <w:lvl w:ilvl="0" w:tplc="10CE2D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94907"/>
    <w:multiLevelType w:val="hybridMultilevel"/>
    <w:tmpl w:val="7F8C8A9E"/>
    <w:lvl w:ilvl="0" w:tplc="2ABA81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60B89"/>
    <w:multiLevelType w:val="hybridMultilevel"/>
    <w:tmpl w:val="FFB66E56"/>
    <w:lvl w:ilvl="0" w:tplc="3878E64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528A9"/>
    <w:multiLevelType w:val="multilevel"/>
    <w:tmpl w:val="14903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6F81616"/>
    <w:multiLevelType w:val="hybridMultilevel"/>
    <w:tmpl w:val="9C54E404"/>
    <w:lvl w:ilvl="0" w:tplc="A6E6474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1A34DBD"/>
    <w:multiLevelType w:val="hybridMultilevel"/>
    <w:tmpl w:val="70C49C7A"/>
    <w:lvl w:ilvl="0" w:tplc="15E422A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7567B"/>
    <w:multiLevelType w:val="hybridMultilevel"/>
    <w:tmpl w:val="7CD6A11E"/>
    <w:lvl w:ilvl="0" w:tplc="229290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875F3"/>
    <w:multiLevelType w:val="hybridMultilevel"/>
    <w:tmpl w:val="54D60DF6"/>
    <w:lvl w:ilvl="0" w:tplc="81A898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9FD2436"/>
    <w:multiLevelType w:val="hybridMultilevel"/>
    <w:tmpl w:val="F6441EBE"/>
    <w:lvl w:ilvl="0" w:tplc="C1AA180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50586"/>
    <w:multiLevelType w:val="hybridMultilevel"/>
    <w:tmpl w:val="09C4FD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4794C"/>
    <w:multiLevelType w:val="hybridMultilevel"/>
    <w:tmpl w:val="C1F0A87E"/>
    <w:lvl w:ilvl="0" w:tplc="2F3A4B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11FA2"/>
    <w:multiLevelType w:val="hybridMultilevel"/>
    <w:tmpl w:val="B63A5E66"/>
    <w:lvl w:ilvl="0" w:tplc="F676A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918BB"/>
    <w:multiLevelType w:val="hybridMultilevel"/>
    <w:tmpl w:val="F5A0AF0E"/>
    <w:lvl w:ilvl="0" w:tplc="DE947B4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C2436"/>
    <w:multiLevelType w:val="hybridMultilevel"/>
    <w:tmpl w:val="65D660E6"/>
    <w:lvl w:ilvl="0" w:tplc="DA72E6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D80DDB"/>
    <w:multiLevelType w:val="hybridMultilevel"/>
    <w:tmpl w:val="510CAAB4"/>
    <w:lvl w:ilvl="0" w:tplc="7B3C0B2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181CD9"/>
    <w:multiLevelType w:val="hybridMultilevel"/>
    <w:tmpl w:val="381854B8"/>
    <w:lvl w:ilvl="0" w:tplc="626AF9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0651A"/>
    <w:multiLevelType w:val="hybridMultilevel"/>
    <w:tmpl w:val="05980C24"/>
    <w:lvl w:ilvl="0" w:tplc="45B250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E47E3"/>
    <w:multiLevelType w:val="hybridMultilevel"/>
    <w:tmpl w:val="E2961D86"/>
    <w:lvl w:ilvl="0" w:tplc="84B0F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17939"/>
    <w:multiLevelType w:val="hybridMultilevel"/>
    <w:tmpl w:val="900239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5068F3"/>
    <w:multiLevelType w:val="hybridMultilevel"/>
    <w:tmpl w:val="6908B96C"/>
    <w:lvl w:ilvl="0" w:tplc="5DCCF9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AD6482"/>
    <w:multiLevelType w:val="hybridMultilevel"/>
    <w:tmpl w:val="52AC0CC8"/>
    <w:lvl w:ilvl="0" w:tplc="2DB4DD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33006"/>
    <w:multiLevelType w:val="hybridMultilevel"/>
    <w:tmpl w:val="BE7659C2"/>
    <w:lvl w:ilvl="0" w:tplc="5B4872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D5A3E"/>
    <w:multiLevelType w:val="hybridMultilevel"/>
    <w:tmpl w:val="91281F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DF1C21"/>
    <w:multiLevelType w:val="hybridMultilevel"/>
    <w:tmpl w:val="C6D452EC"/>
    <w:lvl w:ilvl="0" w:tplc="B0820F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F4F3B"/>
    <w:multiLevelType w:val="hybridMultilevel"/>
    <w:tmpl w:val="4D2AA3C6"/>
    <w:lvl w:ilvl="0" w:tplc="8B5825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516895"/>
    <w:multiLevelType w:val="hybridMultilevel"/>
    <w:tmpl w:val="A66038D4"/>
    <w:lvl w:ilvl="0" w:tplc="A7304F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611BBB"/>
    <w:multiLevelType w:val="hybridMultilevel"/>
    <w:tmpl w:val="E8D84E2C"/>
    <w:lvl w:ilvl="0" w:tplc="DAD6C63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913052"/>
    <w:multiLevelType w:val="hybridMultilevel"/>
    <w:tmpl w:val="07409174"/>
    <w:lvl w:ilvl="0" w:tplc="538692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934466">
    <w:abstractNumId w:val="10"/>
  </w:num>
  <w:num w:numId="2" w16cid:durableId="403723758">
    <w:abstractNumId w:val="36"/>
  </w:num>
  <w:num w:numId="3" w16cid:durableId="113601170">
    <w:abstractNumId w:val="4"/>
  </w:num>
  <w:num w:numId="4" w16cid:durableId="132673086">
    <w:abstractNumId w:val="9"/>
  </w:num>
  <w:num w:numId="5" w16cid:durableId="1410276817">
    <w:abstractNumId w:val="12"/>
  </w:num>
  <w:num w:numId="6" w16cid:durableId="1364208992">
    <w:abstractNumId w:val="27"/>
  </w:num>
  <w:num w:numId="7" w16cid:durableId="1508860786">
    <w:abstractNumId w:val="39"/>
  </w:num>
  <w:num w:numId="8" w16cid:durableId="1080711047">
    <w:abstractNumId w:val="21"/>
  </w:num>
  <w:num w:numId="9" w16cid:durableId="34038355">
    <w:abstractNumId w:val="11"/>
  </w:num>
  <w:num w:numId="10" w16cid:durableId="1517649172">
    <w:abstractNumId w:val="18"/>
  </w:num>
  <w:num w:numId="11" w16cid:durableId="563487987">
    <w:abstractNumId w:val="13"/>
  </w:num>
  <w:num w:numId="12" w16cid:durableId="2073234122">
    <w:abstractNumId w:val="35"/>
  </w:num>
  <w:num w:numId="13" w16cid:durableId="1976324716">
    <w:abstractNumId w:val="28"/>
  </w:num>
  <w:num w:numId="14" w16cid:durableId="1904293277">
    <w:abstractNumId w:val="23"/>
  </w:num>
  <w:num w:numId="15" w16cid:durableId="873152817">
    <w:abstractNumId w:val="34"/>
  </w:num>
  <w:num w:numId="16" w16cid:durableId="1661422524">
    <w:abstractNumId w:val="7"/>
  </w:num>
  <w:num w:numId="17" w16cid:durableId="618804809">
    <w:abstractNumId w:val="6"/>
  </w:num>
  <w:num w:numId="18" w16cid:durableId="1074737094">
    <w:abstractNumId w:val="25"/>
  </w:num>
  <w:num w:numId="19" w16cid:durableId="1636374226">
    <w:abstractNumId w:val="8"/>
  </w:num>
  <w:num w:numId="20" w16cid:durableId="1213154420">
    <w:abstractNumId w:val="26"/>
  </w:num>
  <w:num w:numId="21" w16cid:durableId="1433551464">
    <w:abstractNumId w:val="19"/>
  </w:num>
  <w:num w:numId="22" w16cid:durableId="1057977962">
    <w:abstractNumId w:val="0"/>
  </w:num>
  <w:num w:numId="23" w16cid:durableId="1302077491">
    <w:abstractNumId w:val="17"/>
  </w:num>
  <w:num w:numId="24" w16cid:durableId="101190489">
    <w:abstractNumId w:val="29"/>
  </w:num>
  <w:num w:numId="25" w16cid:durableId="379520489">
    <w:abstractNumId w:val="14"/>
  </w:num>
  <w:num w:numId="26" w16cid:durableId="992879135">
    <w:abstractNumId w:val="22"/>
  </w:num>
  <w:num w:numId="27" w16cid:durableId="993602211">
    <w:abstractNumId w:val="37"/>
  </w:num>
  <w:num w:numId="28" w16cid:durableId="989406667">
    <w:abstractNumId w:val="3"/>
  </w:num>
  <w:num w:numId="29" w16cid:durableId="427308523">
    <w:abstractNumId w:val="15"/>
  </w:num>
  <w:num w:numId="30" w16cid:durableId="1068727498">
    <w:abstractNumId w:val="31"/>
  </w:num>
  <w:num w:numId="31" w16cid:durableId="1179275413">
    <w:abstractNumId w:val="5"/>
  </w:num>
  <w:num w:numId="32" w16cid:durableId="633294612">
    <w:abstractNumId w:val="24"/>
  </w:num>
  <w:num w:numId="33" w16cid:durableId="74938668">
    <w:abstractNumId w:val="1"/>
  </w:num>
  <w:num w:numId="34" w16cid:durableId="1516840877">
    <w:abstractNumId w:val="20"/>
  </w:num>
  <w:num w:numId="35" w16cid:durableId="1745832070">
    <w:abstractNumId w:val="2"/>
  </w:num>
  <w:num w:numId="36" w16cid:durableId="566770806">
    <w:abstractNumId w:val="33"/>
  </w:num>
  <w:num w:numId="37" w16cid:durableId="703529382">
    <w:abstractNumId w:val="30"/>
  </w:num>
  <w:num w:numId="38" w16cid:durableId="816193401">
    <w:abstractNumId w:val="32"/>
  </w:num>
  <w:num w:numId="39" w16cid:durableId="1017732480">
    <w:abstractNumId w:val="16"/>
  </w:num>
  <w:num w:numId="40" w16cid:durableId="137758452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3F1"/>
    <w:rsid w:val="000008F8"/>
    <w:rsid w:val="00001EE8"/>
    <w:rsid w:val="00001F57"/>
    <w:rsid w:val="0000214B"/>
    <w:rsid w:val="000033F8"/>
    <w:rsid w:val="00003E42"/>
    <w:rsid w:val="00004D76"/>
    <w:rsid w:val="00005377"/>
    <w:rsid w:val="00010EB3"/>
    <w:rsid w:val="000128DB"/>
    <w:rsid w:val="00013903"/>
    <w:rsid w:val="0001445E"/>
    <w:rsid w:val="00023D86"/>
    <w:rsid w:val="000243EA"/>
    <w:rsid w:val="00024B99"/>
    <w:rsid w:val="00024C85"/>
    <w:rsid w:val="0002529A"/>
    <w:rsid w:val="00026AE8"/>
    <w:rsid w:val="00026CD2"/>
    <w:rsid w:val="0002765B"/>
    <w:rsid w:val="00031C9E"/>
    <w:rsid w:val="000344B7"/>
    <w:rsid w:val="0003465C"/>
    <w:rsid w:val="00035371"/>
    <w:rsid w:val="0003646F"/>
    <w:rsid w:val="00041789"/>
    <w:rsid w:val="00041FC7"/>
    <w:rsid w:val="00042BB0"/>
    <w:rsid w:val="00043BCF"/>
    <w:rsid w:val="00044466"/>
    <w:rsid w:val="000447C6"/>
    <w:rsid w:val="00047180"/>
    <w:rsid w:val="00047624"/>
    <w:rsid w:val="00053604"/>
    <w:rsid w:val="00053AD1"/>
    <w:rsid w:val="0005683A"/>
    <w:rsid w:val="00060599"/>
    <w:rsid w:val="00060B6E"/>
    <w:rsid w:val="00060B6F"/>
    <w:rsid w:val="00060C8B"/>
    <w:rsid w:val="000611BF"/>
    <w:rsid w:val="00062D74"/>
    <w:rsid w:val="00064EEE"/>
    <w:rsid w:val="000677CD"/>
    <w:rsid w:val="000734D6"/>
    <w:rsid w:val="00073EC6"/>
    <w:rsid w:val="0007428E"/>
    <w:rsid w:val="000773D3"/>
    <w:rsid w:val="00082437"/>
    <w:rsid w:val="00082F15"/>
    <w:rsid w:val="00085DAE"/>
    <w:rsid w:val="00085F6B"/>
    <w:rsid w:val="000926C8"/>
    <w:rsid w:val="00092F02"/>
    <w:rsid w:val="0009354C"/>
    <w:rsid w:val="00094137"/>
    <w:rsid w:val="000941FA"/>
    <w:rsid w:val="00094A4E"/>
    <w:rsid w:val="000974C6"/>
    <w:rsid w:val="0009784F"/>
    <w:rsid w:val="000A02C8"/>
    <w:rsid w:val="000A1A79"/>
    <w:rsid w:val="000A6579"/>
    <w:rsid w:val="000A6F47"/>
    <w:rsid w:val="000A7E9B"/>
    <w:rsid w:val="000B0C2A"/>
    <w:rsid w:val="000B148B"/>
    <w:rsid w:val="000B18A3"/>
    <w:rsid w:val="000B20C6"/>
    <w:rsid w:val="000B34AA"/>
    <w:rsid w:val="000C116B"/>
    <w:rsid w:val="000C1F56"/>
    <w:rsid w:val="000C32BB"/>
    <w:rsid w:val="000C346A"/>
    <w:rsid w:val="000C34DF"/>
    <w:rsid w:val="000C3B7E"/>
    <w:rsid w:val="000C404F"/>
    <w:rsid w:val="000C5438"/>
    <w:rsid w:val="000D4638"/>
    <w:rsid w:val="000D634C"/>
    <w:rsid w:val="000D638D"/>
    <w:rsid w:val="000D66FC"/>
    <w:rsid w:val="000D6A0A"/>
    <w:rsid w:val="000D72C0"/>
    <w:rsid w:val="000D784A"/>
    <w:rsid w:val="000D7E57"/>
    <w:rsid w:val="000D7ED2"/>
    <w:rsid w:val="000E203D"/>
    <w:rsid w:val="000E23C4"/>
    <w:rsid w:val="000E31F2"/>
    <w:rsid w:val="000E4D00"/>
    <w:rsid w:val="000F2A53"/>
    <w:rsid w:val="000F374E"/>
    <w:rsid w:val="000F602C"/>
    <w:rsid w:val="000F6B27"/>
    <w:rsid w:val="000F7179"/>
    <w:rsid w:val="000F7555"/>
    <w:rsid w:val="000F7960"/>
    <w:rsid w:val="001005AE"/>
    <w:rsid w:val="0010438B"/>
    <w:rsid w:val="00104AB0"/>
    <w:rsid w:val="001059F9"/>
    <w:rsid w:val="001075E8"/>
    <w:rsid w:val="00110DA9"/>
    <w:rsid w:val="00112718"/>
    <w:rsid w:val="00112D94"/>
    <w:rsid w:val="001133C4"/>
    <w:rsid w:val="00114D76"/>
    <w:rsid w:val="001158F9"/>
    <w:rsid w:val="00115FFA"/>
    <w:rsid w:val="00116FB0"/>
    <w:rsid w:val="001176AF"/>
    <w:rsid w:val="00123059"/>
    <w:rsid w:val="001249DE"/>
    <w:rsid w:val="00124FA4"/>
    <w:rsid w:val="001268E3"/>
    <w:rsid w:val="001323D8"/>
    <w:rsid w:val="001329DA"/>
    <w:rsid w:val="00132C6A"/>
    <w:rsid w:val="00135F91"/>
    <w:rsid w:val="001364C0"/>
    <w:rsid w:val="00141978"/>
    <w:rsid w:val="00142575"/>
    <w:rsid w:val="00146FD9"/>
    <w:rsid w:val="00150660"/>
    <w:rsid w:val="001517FE"/>
    <w:rsid w:val="001522A7"/>
    <w:rsid w:val="001528C3"/>
    <w:rsid w:val="0015299B"/>
    <w:rsid w:val="001539C3"/>
    <w:rsid w:val="0015481F"/>
    <w:rsid w:val="00156514"/>
    <w:rsid w:val="00156CC6"/>
    <w:rsid w:val="00161B25"/>
    <w:rsid w:val="00162EA4"/>
    <w:rsid w:val="00163725"/>
    <w:rsid w:val="00164C55"/>
    <w:rsid w:val="001666D2"/>
    <w:rsid w:val="001670F5"/>
    <w:rsid w:val="0017034B"/>
    <w:rsid w:val="00170844"/>
    <w:rsid w:val="00170F7C"/>
    <w:rsid w:val="001751BC"/>
    <w:rsid w:val="0017667B"/>
    <w:rsid w:val="0017787A"/>
    <w:rsid w:val="00183C71"/>
    <w:rsid w:val="00184E73"/>
    <w:rsid w:val="001857E7"/>
    <w:rsid w:val="00187665"/>
    <w:rsid w:val="00190042"/>
    <w:rsid w:val="001901E6"/>
    <w:rsid w:val="001910D4"/>
    <w:rsid w:val="001917A1"/>
    <w:rsid w:val="00192894"/>
    <w:rsid w:val="00192FDA"/>
    <w:rsid w:val="001951B9"/>
    <w:rsid w:val="0019539D"/>
    <w:rsid w:val="001957F8"/>
    <w:rsid w:val="0019593E"/>
    <w:rsid w:val="00196A5A"/>
    <w:rsid w:val="00196D1F"/>
    <w:rsid w:val="0019756A"/>
    <w:rsid w:val="00197C1D"/>
    <w:rsid w:val="001A2C23"/>
    <w:rsid w:val="001A3946"/>
    <w:rsid w:val="001A3A31"/>
    <w:rsid w:val="001A3A3E"/>
    <w:rsid w:val="001A3A7B"/>
    <w:rsid w:val="001A5337"/>
    <w:rsid w:val="001A69E9"/>
    <w:rsid w:val="001B0909"/>
    <w:rsid w:val="001B2550"/>
    <w:rsid w:val="001B2B82"/>
    <w:rsid w:val="001B48D4"/>
    <w:rsid w:val="001B6818"/>
    <w:rsid w:val="001B6928"/>
    <w:rsid w:val="001B789F"/>
    <w:rsid w:val="001C5627"/>
    <w:rsid w:val="001C56AD"/>
    <w:rsid w:val="001C6735"/>
    <w:rsid w:val="001D23C3"/>
    <w:rsid w:val="001D3C64"/>
    <w:rsid w:val="001D4AB5"/>
    <w:rsid w:val="001D516B"/>
    <w:rsid w:val="001D674C"/>
    <w:rsid w:val="001D68BC"/>
    <w:rsid w:val="001E0610"/>
    <w:rsid w:val="001E1B9E"/>
    <w:rsid w:val="001E24A6"/>
    <w:rsid w:val="001E2962"/>
    <w:rsid w:val="001E3041"/>
    <w:rsid w:val="001E3407"/>
    <w:rsid w:val="001E355E"/>
    <w:rsid w:val="001E41B5"/>
    <w:rsid w:val="001E537B"/>
    <w:rsid w:val="001E691D"/>
    <w:rsid w:val="001F0E05"/>
    <w:rsid w:val="001F16AF"/>
    <w:rsid w:val="001F1F79"/>
    <w:rsid w:val="001F3231"/>
    <w:rsid w:val="001F3AE9"/>
    <w:rsid w:val="001F3FD2"/>
    <w:rsid w:val="001F4096"/>
    <w:rsid w:val="001F5CC7"/>
    <w:rsid w:val="002008BD"/>
    <w:rsid w:val="00200A2A"/>
    <w:rsid w:val="00202342"/>
    <w:rsid w:val="002035CF"/>
    <w:rsid w:val="00205A5D"/>
    <w:rsid w:val="0020600A"/>
    <w:rsid w:val="0020608D"/>
    <w:rsid w:val="002121DB"/>
    <w:rsid w:val="00212569"/>
    <w:rsid w:val="002129B4"/>
    <w:rsid w:val="00214CEE"/>
    <w:rsid w:val="002153EF"/>
    <w:rsid w:val="00216A78"/>
    <w:rsid w:val="002173B6"/>
    <w:rsid w:val="00222B78"/>
    <w:rsid w:val="002241E1"/>
    <w:rsid w:val="002254E5"/>
    <w:rsid w:val="00225B94"/>
    <w:rsid w:val="00225D2F"/>
    <w:rsid w:val="00225F8D"/>
    <w:rsid w:val="0022636D"/>
    <w:rsid w:val="0022708A"/>
    <w:rsid w:val="00232366"/>
    <w:rsid w:val="0023385A"/>
    <w:rsid w:val="00235CDB"/>
    <w:rsid w:val="00242EAF"/>
    <w:rsid w:val="00244A8D"/>
    <w:rsid w:val="00244DE7"/>
    <w:rsid w:val="00246C91"/>
    <w:rsid w:val="0024780D"/>
    <w:rsid w:val="002510DE"/>
    <w:rsid w:val="00251E1C"/>
    <w:rsid w:val="00252811"/>
    <w:rsid w:val="00253B4C"/>
    <w:rsid w:val="002544A4"/>
    <w:rsid w:val="002609AF"/>
    <w:rsid w:val="002610BB"/>
    <w:rsid w:val="002616E4"/>
    <w:rsid w:val="00265F3B"/>
    <w:rsid w:val="00267621"/>
    <w:rsid w:val="002705E5"/>
    <w:rsid w:val="00271A3F"/>
    <w:rsid w:val="00273B3C"/>
    <w:rsid w:val="002743BF"/>
    <w:rsid w:val="00275DEA"/>
    <w:rsid w:val="002804C8"/>
    <w:rsid w:val="002811BC"/>
    <w:rsid w:val="0028161D"/>
    <w:rsid w:val="0028261C"/>
    <w:rsid w:val="00282679"/>
    <w:rsid w:val="002844F9"/>
    <w:rsid w:val="0028579F"/>
    <w:rsid w:val="00285875"/>
    <w:rsid w:val="00285E93"/>
    <w:rsid w:val="00292450"/>
    <w:rsid w:val="002937A9"/>
    <w:rsid w:val="00294B6D"/>
    <w:rsid w:val="002A12AD"/>
    <w:rsid w:val="002A1DE3"/>
    <w:rsid w:val="002A1F0C"/>
    <w:rsid w:val="002A3189"/>
    <w:rsid w:val="002A426A"/>
    <w:rsid w:val="002A5030"/>
    <w:rsid w:val="002A5C42"/>
    <w:rsid w:val="002A6601"/>
    <w:rsid w:val="002B3ED6"/>
    <w:rsid w:val="002B4975"/>
    <w:rsid w:val="002B5961"/>
    <w:rsid w:val="002B611C"/>
    <w:rsid w:val="002B6D03"/>
    <w:rsid w:val="002C1F61"/>
    <w:rsid w:val="002C3D17"/>
    <w:rsid w:val="002C5B5D"/>
    <w:rsid w:val="002C7418"/>
    <w:rsid w:val="002C7999"/>
    <w:rsid w:val="002D1F73"/>
    <w:rsid w:val="002D219D"/>
    <w:rsid w:val="002D46FD"/>
    <w:rsid w:val="002D4CBF"/>
    <w:rsid w:val="002D5BD6"/>
    <w:rsid w:val="002E02AB"/>
    <w:rsid w:val="002E0F74"/>
    <w:rsid w:val="002E12C2"/>
    <w:rsid w:val="002E1D44"/>
    <w:rsid w:val="002E39B8"/>
    <w:rsid w:val="002E3C69"/>
    <w:rsid w:val="002E4753"/>
    <w:rsid w:val="002E4E1D"/>
    <w:rsid w:val="002E7BED"/>
    <w:rsid w:val="002F112B"/>
    <w:rsid w:val="002F1B40"/>
    <w:rsid w:val="002F238B"/>
    <w:rsid w:val="002F2D6B"/>
    <w:rsid w:val="002F7A0B"/>
    <w:rsid w:val="00300995"/>
    <w:rsid w:val="00301447"/>
    <w:rsid w:val="00301D23"/>
    <w:rsid w:val="003028F9"/>
    <w:rsid w:val="00302F5B"/>
    <w:rsid w:val="003039B0"/>
    <w:rsid w:val="00310520"/>
    <w:rsid w:val="00311E7B"/>
    <w:rsid w:val="00312B51"/>
    <w:rsid w:val="003133F3"/>
    <w:rsid w:val="00314335"/>
    <w:rsid w:val="00314BF9"/>
    <w:rsid w:val="00314DA8"/>
    <w:rsid w:val="00316B23"/>
    <w:rsid w:val="00317D42"/>
    <w:rsid w:val="00323810"/>
    <w:rsid w:val="003262E9"/>
    <w:rsid w:val="0033315C"/>
    <w:rsid w:val="00333717"/>
    <w:rsid w:val="00342F32"/>
    <w:rsid w:val="00343B4F"/>
    <w:rsid w:val="00347DE0"/>
    <w:rsid w:val="00351B73"/>
    <w:rsid w:val="003525CD"/>
    <w:rsid w:val="00352937"/>
    <w:rsid w:val="00360A07"/>
    <w:rsid w:val="00361046"/>
    <w:rsid w:val="003611FD"/>
    <w:rsid w:val="00361E6E"/>
    <w:rsid w:val="00362A7A"/>
    <w:rsid w:val="003649CF"/>
    <w:rsid w:val="003651E6"/>
    <w:rsid w:val="0036663A"/>
    <w:rsid w:val="00367C7D"/>
    <w:rsid w:val="00370C50"/>
    <w:rsid w:val="00371F18"/>
    <w:rsid w:val="00373741"/>
    <w:rsid w:val="00374133"/>
    <w:rsid w:val="003750F8"/>
    <w:rsid w:val="00375F3B"/>
    <w:rsid w:val="00377384"/>
    <w:rsid w:val="003776A5"/>
    <w:rsid w:val="00377DC4"/>
    <w:rsid w:val="00377E73"/>
    <w:rsid w:val="003822DD"/>
    <w:rsid w:val="00382933"/>
    <w:rsid w:val="00382D9A"/>
    <w:rsid w:val="00383EA0"/>
    <w:rsid w:val="00383F2B"/>
    <w:rsid w:val="003864FD"/>
    <w:rsid w:val="003904A6"/>
    <w:rsid w:val="00391392"/>
    <w:rsid w:val="003957E0"/>
    <w:rsid w:val="00396409"/>
    <w:rsid w:val="003966AD"/>
    <w:rsid w:val="003976F5"/>
    <w:rsid w:val="00397856"/>
    <w:rsid w:val="003A1D40"/>
    <w:rsid w:val="003A24D2"/>
    <w:rsid w:val="003A339D"/>
    <w:rsid w:val="003A36D4"/>
    <w:rsid w:val="003A4460"/>
    <w:rsid w:val="003A4BE1"/>
    <w:rsid w:val="003A4F7B"/>
    <w:rsid w:val="003A56F9"/>
    <w:rsid w:val="003B0BDB"/>
    <w:rsid w:val="003B0DE2"/>
    <w:rsid w:val="003B4DD0"/>
    <w:rsid w:val="003C04AB"/>
    <w:rsid w:val="003C2CB1"/>
    <w:rsid w:val="003C2F61"/>
    <w:rsid w:val="003C51F0"/>
    <w:rsid w:val="003D0068"/>
    <w:rsid w:val="003D138F"/>
    <w:rsid w:val="003D19EA"/>
    <w:rsid w:val="003D3DDD"/>
    <w:rsid w:val="003D58D0"/>
    <w:rsid w:val="003D5D42"/>
    <w:rsid w:val="003D63A6"/>
    <w:rsid w:val="003E050E"/>
    <w:rsid w:val="003E23D1"/>
    <w:rsid w:val="003E3537"/>
    <w:rsid w:val="003E3D35"/>
    <w:rsid w:val="003E4F71"/>
    <w:rsid w:val="003E7484"/>
    <w:rsid w:val="003E7B39"/>
    <w:rsid w:val="003F0AB0"/>
    <w:rsid w:val="003F1CD2"/>
    <w:rsid w:val="003F1DBC"/>
    <w:rsid w:val="003F379B"/>
    <w:rsid w:val="003F3F84"/>
    <w:rsid w:val="003F5A74"/>
    <w:rsid w:val="00405532"/>
    <w:rsid w:val="00407B1A"/>
    <w:rsid w:val="00407FA1"/>
    <w:rsid w:val="00411556"/>
    <w:rsid w:val="004122C5"/>
    <w:rsid w:val="00414744"/>
    <w:rsid w:val="00414FF6"/>
    <w:rsid w:val="00415424"/>
    <w:rsid w:val="004162D8"/>
    <w:rsid w:val="00416FB0"/>
    <w:rsid w:val="00421315"/>
    <w:rsid w:val="004213FD"/>
    <w:rsid w:val="00423C5A"/>
    <w:rsid w:val="00423D2B"/>
    <w:rsid w:val="004242AB"/>
    <w:rsid w:val="0042484A"/>
    <w:rsid w:val="00427DE6"/>
    <w:rsid w:val="00430FB4"/>
    <w:rsid w:val="00431813"/>
    <w:rsid w:val="00432809"/>
    <w:rsid w:val="004330B4"/>
    <w:rsid w:val="004334A8"/>
    <w:rsid w:val="0043452E"/>
    <w:rsid w:val="00434B01"/>
    <w:rsid w:val="0043519D"/>
    <w:rsid w:val="0043633F"/>
    <w:rsid w:val="0043676F"/>
    <w:rsid w:val="00436CE8"/>
    <w:rsid w:val="00437BA4"/>
    <w:rsid w:val="004402F2"/>
    <w:rsid w:val="004426E8"/>
    <w:rsid w:val="0044412A"/>
    <w:rsid w:val="00444B55"/>
    <w:rsid w:val="00445BC6"/>
    <w:rsid w:val="00447AF9"/>
    <w:rsid w:val="00447DA6"/>
    <w:rsid w:val="00447E98"/>
    <w:rsid w:val="0045070E"/>
    <w:rsid w:val="00450F56"/>
    <w:rsid w:val="004516C3"/>
    <w:rsid w:val="00452BD0"/>
    <w:rsid w:val="004535DB"/>
    <w:rsid w:val="004608EF"/>
    <w:rsid w:val="00460C3F"/>
    <w:rsid w:val="004641D4"/>
    <w:rsid w:val="00470FB9"/>
    <w:rsid w:val="004742E3"/>
    <w:rsid w:val="004765E6"/>
    <w:rsid w:val="004770D6"/>
    <w:rsid w:val="004771E1"/>
    <w:rsid w:val="004806C3"/>
    <w:rsid w:val="00482F72"/>
    <w:rsid w:val="004857C8"/>
    <w:rsid w:val="00485C53"/>
    <w:rsid w:val="00486341"/>
    <w:rsid w:val="00486BE0"/>
    <w:rsid w:val="00490BDA"/>
    <w:rsid w:val="00491F31"/>
    <w:rsid w:val="004921EF"/>
    <w:rsid w:val="004A029F"/>
    <w:rsid w:val="004A1773"/>
    <w:rsid w:val="004A1F46"/>
    <w:rsid w:val="004A40F8"/>
    <w:rsid w:val="004A4151"/>
    <w:rsid w:val="004A4BB6"/>
    <w:rsid w:val="004A4F94"/>
    <w:rsid w:val="004A63E9"/>
    <w:rsid w:val="004A6D76"/>
    <w:rsid w:val="004A709B"/>
    <w:rsid w:val="004A771F"/>
    <w:rsid w:val="004B0CDB"/>
    <w:rsid w:val="004B167A"/>
    <w:rsid w:val="004B31FC"/>
    <w:rsid w:val="004B3FC7"/>
    <w:rsid w:val="004B77EE"/>
    <w:rsid w:val="004C140C"/>
    <w:rsid w:val="004C2F18"/>
    <w:rsid w:val="004C3D74"/>
    <w:rsid w:val="004C5CBE"/>
    <w:rsid w:val="004C5F28"/>
    <w:rsid w:val="004C62C4"/>
    <w:rsid w:val="004D1D4B"/>
    <w:rsid w:val="004D2C42"/>
    <w:rsid w:val="004D6ECD"/>
    <w:rsid w:val="004D7C63"/>
    <w:rsid w:val="004E0991"/>
    <w:rsid w:val="004E42F1"/>
    <w:rsid w:val="004E4DB8"/>
    <w:rsid w:val="004E6DBA"/>
    <w:rsid w:val="004E79DF"/>
    <w:rsid w:val="004F01FD"/>
    <w:rsid w:val="004F2A25"/>
    <w:rsid w:val="004F2A36"/>
    <w:rsid w:val="004F5672"/>
    <w:rsid w:val="004F750A"/>
    <w:rsid w:val="00500817"/>
    <w:rsid w:val="00501DDA"/>
    <w:rsid w:val="00501FF8"/>
    <w:rsid w:val="005034C6"/>
    <w:rsid w:val="00504042"/>
    <w:rsid w:val="00504048"/>
    <w:rsid w:val="005051A4"/>
    <w:rsid w:val="00506B32"/>
    <w:rsid w:val="00506FE5"/>
    <w:rsid w:val="0051032C"/>
    <w:rsid w:val="00511029"/>
    <w:rsid w:val="005118A8"/>
    <w:rsid w:val="00513704"/>
    <w:rsid w:val="00513EA3"/>
    <w:rsid w:val="00513FB6"/>
    <w:rsid w:val="00515BE4"/>
    <w:rsid w:val="00515CFA"/>
    <w:rsid w:val="0051629B"/>
    <w:rsid w:val="005207BA"/>
    <w:rsid w:val="005213CE"/>
    <w:rsid w:val="00521833"/>
    <w:rsid w:val="00522BCA"/>
    <w:rsid w:val="00522DFC"/>
    <w:rsid w:val="0052423C"/>
    <w:rsid w:val="005260EC"/>
    <w:rsid w:val="00530712"/>
    <w:rsid w:val="005323A2"/>
    <w:rsid w:val="005325BB"/>
    <w:rsid w:val="00533603"/>
    <w:rsid w:val="00535A14"/>
    <w:rsid w:val="00536DA2"/>
    <w:rsid w:val="00540E6C"/>
    <w:rsid w:val="00540E78"/>
    <w:rsid w:val="005410B0"/>
    <w:rsid w:val="005411AE"/>
    <w:rsid w:val="00545776"/>
    <w:rsid w:val="00546C1D"/>
    <w:rsid w:val="00547C3C"/>
    <w:rsid w:val="005501AA"/>
    <w:rsid w:val="005521E0"/>
    <w:rsid w:val="00553FD7"/>
    <w:rsid w:val="00554850"/>
    <w:rsid w:val="00554D3C"/>
    <w:rsid w:val="005554EA"/>
    <w:rsid w:val="005564C4"/>
    <w:rsid w:val="0056063A"/>
    <w:rsid w:val="005611C3"/>
    <w:rsid w:val="00563E17"/>
    <w:rsid w:val="005678E1"/>
    <w:rsid w:val="005716A1"/>
    <w:rsid w:val="00573257"/>
    <w:rsid w:val="00573DE0"/>
    <w:rsid w:val="005754F2"/>
    <w:rsid w:val="005757BD"/>
    <w:rsid w:val="005762CF"/>
    <w:rsid w:val="00576F63"/>
    <w:rsid w:val="00577448"/>
    <w:rsid w:val="00580792"/>
    <w:rsid w:val="00580F9F"/>
    <w:rsid w:val="00586687"/>
    <w:rsid w:val="005875A4"/>
    <w:rsid w:val="0059069F"/>
    <w:rsid w:val="00591277"/>
    <w:rsid w:val="00591841"/>
    <w:rsid w:val="00591AB3"/>
    <w:rsid w:val="00592D27"/>
    <w:rsid w:val="00593276"/>
    <w:rsid w:val="00594A17"/>
    <w:rsid w:val="005A0287"/>
    <w:rsid w:val="005A5F84"/>
    <w:rsid w:val="005A6FAC"/>
    <w:rsid w:val="005B210B"/>
    <w:rsid w:val="005B29AB"/>
    <w:rsid w:val="005B366C"/>
    <w:rsid w:val="005C15C7"/>
    <w:rsid w:val="005C40AC"/>
    <w:rsid w:val="005C4410"/>
    <w:rsid w:val="005C4792"/>
    <w:rsid w:val="005C4B50"/>
    <w:rsid w:val="005D36CD"/>
    <w:rsid w:val="005D4411"/>
    <w:rsid w:val="005D4AEA"/>
    <w:rsid w:val="005D56A1"/>
    <w:rsid w:val="005D5B4C"/>
    <w:rsid w:val="005E0F8D"/>
    <w:rsid w:val="005E2093"/>
    <w:rsid w:val="005E23F1"/>
    <w:rsid w:val="005E25EA"/>
    <w:rsid w:val="005E5718"/>
    <w:rsid w:val="005E66FC"/>
    <w:rsid w:val="005E7B3C"/>
    <w:rsid w:val="005F012B"/>
    <w:rsid w:val="005F04D8"/>
    <w:rsid w:val="005F19E0"/>
    <w:rsid w:val="005F265F"/>
    <w:rsid w:val="005F488D"/>
    <w:rsid w:val="005F5308"/>
    <w:rsid w:val="005F540A"/>
    <w:rsid w:val="005F7D06"/>
    <w:rsid w:val="0060098C"/>
    <w:rsid w:val="006013E1"/>
    <w:rsid w:val="00602ACF"/>
    <w:rsid w:val="00602B0B"/>
    <w:rsid w:val="0060310E"/>
    <w:rsid w:val="00603698"/>
    <w:rsid w:val="00605742"/>
    <w:rsid w:val="006076D2"/>
    <w:rsid w:val="00607FE0"/>
    <w:rsid w:val="00611F9C"/>
    <w:rsid w:val="00613DF9"/>
    <w:rsid w:val="0061425C"/>
    <w:rsid w:val="00615E21"/>
    <w:rsid w:val="006169CC"/>
    <w:rsid w:val="006202D0"/>
    <w:rsid w:val="00620884"/>
    <w:rsid w:val="00621163"/>
    <w:rsid w:val="006214D8"/>
    <w:rsid w:val="00622D3A"/>
    <w:rsid w:val="00627DFE"/>
    <w:rsid w:val="00630612"/>
    <w:rsid w:val="00632592"/>
    <w:rsid w:val="00641CED"/>
    <w:rsid w:val="006425F4"/>
    <w:rsid w:val="00643274"/>
    <w:rsid w:val="0064415F"/>
    <w:rsid w:val="00646DF9"/>
    <w:rsid w:val="006504E8"/>
    <w:rsid w:val="00653FAA"/>
    <w:rsid w:val="00657FF2"/>
    <w:rsid w:val="00660863"/>
    <w:rsid w:val="00661E96"/>
    <w:rsid w:val="00662565"/>
    <w:rsid w:val="0066470C"/>
    <w:rsid w:val="00664909"/>
    <w:rsid w:val="00664AF3"/>
    <w:rsid w:val="00665A16"/>
    <w:rsid w:val="00667C8A"/>
    <w:rsid w:val="006709D7"/>
    <w:rsid w:val="006726C8"/>
    <w:rsid w:val="0067309E"/>
    <w:rsid w:val="006738FE"/>
    <w:rsid w:val="00677979"/>
    <w:rsid w:val="00680E69"/>
    <w:rsid w:val="00683924"/>
    <w:rsid w:val="006868AC"/>
    <w:rsid w:val="00691905"/>
    <w:rsid w:val="00693022"/>
    <w:rsid w:val="006935B6"/>
    <w:rsid w:val="00695A01"/>
    <w:rsid w:val="00695D23"/>
    <w:rsid w:val="00696063"/>
    <w:rsid w:val="006979E8"/>
    <w:rsid w:val="006A08AC"/>
    <w:rsid w:val="006A216A"/>
    <w:rsid w:val="006A2B22"/>
    <w:rsid w:val="006A2D26"/>
    <w:rsid w:val="006A3506"/>
    <w:rsid w:val="006A4279"/>
    <w:rsid w:val="006A6194"/>
    <w:rsid w:val="006A66DE"/>
    <w:rsid w:val="006A6805"/>
    <w:rsid w:val="006B4184"/>
    <w:rsid w:val="006B52FB"/>
    <w:rsid w:val="006B6289"/>
    <w:rsid w:val="006C0B31"/>
    <w:rsid w:val="006C2197"/>
    <w:rsid w:val="006C23B6"/>
    <w:rsid w:val="006C2A25"/>
    <w:rsid w:val="006C2A93"/>
    <w:rsid w:val="006C39E5"/>
    <w:rsid w:val="006C4AEB"/>
    <w:rsid w:val="006C50A1"/>
    <w:rsid w:val="006C7367"/>
    <w:rsid w:val="006D1001"/>
    <w:rsid w:val="006D1632"/>
    <w:rsid w:val="006D2119"/>
    <w:rsid w:val="006D5570"/>
    <w:rsid w:val="006D71CF"/>
    <w:rsid w:val="006E0607"/>
    <w:rsid w:val="006E0CA9"/>
    <w:rsid w:val="006E0E3B"/>
    <w:rsid w:val="006E1A9A"/>
    <w:rsid w:val="006F0F19"/>
    <w:rsid w:val="006F2626"/>
    <w:rsid w:val="006F65EA"/>
    <w:rsid w:val="006F7195"/>
    <w:rsid w:val="006F7593"/>
    <w:rsid w:val="006F7836"/>
    <w:rsid w:val="006F799D"/>
    <w:rsid w:val="00702ECF"/>
    <w:rsid w:val="00703FDD"/>
    <w:rsid w:val="0070469F"/>
    <w:rsid w:val="0070750C"/>
    <w:rsid w:val="0071173B"/>
    <w:rsid w:val="00714628"/>
    <w:rsid w:val="00717AAF"/>
    <w:rsid w:val="00720025"/>
    <w:rsid w:val="007223B2"/>
    <w:rsid w:val="00722A02"/>
    <w:rsid w:val="0073096A"/>
    <w:rsid w:val="00730F01"/>
    <w:rsid w:val="00732272"/>
    <w:rsid w:val="007324DD"/>
    <w:rsid w:val="007341EC"/>
    <w:rsid w:val="007355A4"/>
    <w:rsid w:val="00735C8C"/>
    <w:rsid w:val="00735D41"/>
    <w:rsid w:val="0073728C"/>
    <w:rsid w:val="0073751A"/>
    <w:rsid w:val="00740BCC"/>
    <w:rsid w:val="00741B35"/>
    <w:rsid w:val="00744713"/>
    <w:rsid w:val="00744D3F"/>
    <w:rsid w:val="00746E09"/>
    <w:rsid w:val="00747866"/>
    <w:rsid w:val="00747AD6"/>
    <w:rsid w:val="007509D4"/>
    <w:rsid w:val="00754CB5"/>
    <w:rsid w:val="00755504"/>
    <w:rsid w:val="007564D7"/>
    <w:rsid w:val="00761F8C"/>
    <w:rsid w:val="00766C40"/>
    <w:rsid w:val="00767CE7"/>
    <w:rsid w:val="00770FC2"/>
    <w:rsid w:val="00772B8F"/>
    <w:rsid w:val="00772D37"/>
    <w:rsid w:val="00772FCA"/>
    <w:rsid w:val="007763E3"/>
    <w:rsid w:val="007778CF"/>
    <w:rsid w:val="00777EBC"/>
    <w:rsid w:val="00780AF0"/>
    <w:rsid w:val="00780B5A"/>
    <w:rsid w:val="0078195A"/>
    <w:rsid w:val="007823DA"/>
    <w:rsid w:val="007847E4"/>
    <w:rsid w:val="00785555"/>
    <w:rsid w:val="0078613C"/>
    <w:rsid w:val="007862F9"/>
    <w:rsid w:val="00787083"/>
    <w:rsid w:val="0078725B"/>
    <w:rsid w:val="00787BD6"/>
    <w:rsid w:val="00787F8A"/>
    <w:rsid w:val="00790EAE"/>
    <w:rsid w:val="00792BFA"/>
    <w:rsid w:val="0079504C"/>
    <w:rsid w:val="007964F1"/>
    <w:rsid w:val="007A16E6"/>
    <w:rsid w:val="007A2961"/>
    <w:rsid w:val="007A7881"/>
    <w:rsid w:val="007A7B40"/>
    <w:rsid w:val="007B1C2F"/>
    <w:rsid w:val="007B1FC2"/>
    <w:rsid w:val="007B39A8"/>
    <w:rsid w:val="007B3B7B"/>
    <w:rsid w:val="007B494E"/>
    <w:rsid w:val="007B4B94"/>
    <w:rsid w:val="007B5677"/>
    <w:rsid w:val="007C0B0F"/>
    <w:rsid w:val="007C1028"/>
    <w:rsid w:val="007C67E9"/>
    <w:rsid w:val="007D1239"/>
    <w:rsid w:val="007D1CF2"/>
    <w:rsid w:val="007D2947"/>
    <w:rsid w:val="007D2D70"/>
    <w:rsid w:val="007D7C98"/>
    <w:rsid w:val="007E3EB8"/>
    <w:rsid w:val="007E6335"/>
    <w:rsid w:val="007E6BC4"/>
    <w:rsid w:val="007F1D0D"/>
    <w:rsid w:val="007F2237"/>
    <w:rsid w:val="007F2C28"/>
    <w:rsid w:val="007F4A1C"/>
    <w:rsid w:val="007F50DF"/>
    <w:rsid w:val="007F56DC"/>
    <w:rsid w:val="007F58A2"/>
    <w:rsid w:val="007F766B"/>
    <w:rsid w:val="007F7EAE"/>
    <w:rsid w:val="0080154D"/>
    <w:rsid w:val="00801A87"/>
    <w:rsid w:val="00802C69"/>
    <w:rsid w:val="00810EBC"/>
    <w:rsid w:val="00813985"/>
    <w:rsid w:val="00815780"/>
    <w:rsid w:val="00815E00"/>
    <w:rsid w:val="00816A1C"/>
    <w:rsid w:val="008200F9"/>
    <w:rsid w:val="008205B4"/>
    <w:rsid w:val="008208D4"/>
    <w:rsid w:val="00820FF2"/>
    <w:rsid w:val="0082200E"/>
    <w:rsid w:val="008220D5"/>
    <w:rsid w:val="008225C9"/>
    <w:rsid w:val="00822F3A"/>
    <w:rsid w:val="00824437"/>
    <w:rsid w:val="008266B6"/>
    <w:rsid w:val="00826C75"/>
    <w:rsid w:val="00827032"/>
    <w:rsid w:val="00830ECD"/>
    <w:rsid w:val="008310A0"/>
    <w:rsid w:val="0083261E"/>
    <w:rsid w:val="00832947"/>
    <w:rsid w:val="00833436"/>
    <w:rsid w:val="0083475A"/>
    <w:rsid w:val="00834B96"/>
    <w:rsid w:val="008351F0"/>
    <w:rsid w:val="00837A08"/>
    <w:rsid w:val="00837AAF"/>
    <w:rsid w:val="00837BC1"/>
    <w:rsid w:val="008407F1"/>
    <w:rsid w:val="008412F3"/>
    <w:rsid w:val="0084399E"/>
    <w:rsid w:val="008443B0"/>
    <w:rsid w:val="0085083D"/>
    <w:rsid w:val="00850AAD"/>
    <w:rsid w:val="008530BD"/>
    <w:rsid w:val="00855E80"/>
    <w:rsid w:val="00861A15"/>
    <w:rsid w:val="00863ED9"/>
    <w:rsid w:val="0086400B"/>
    <w:rsid w:val="00870DCF"/>
    <w:rsid w:val="00873D31"/>
    <w:rsid w:val="0087424C"/>
    <w:rsid w:val="0087649E"/>
    <w:rsid w:val="008771E6"/>
    <w:rsid w:val="008772D5"/>
    <w:rsid w:val="00877581"/>
    <w:rsid w:val="008800D6"/>
    <w:rsid w:val="008824CB"/>
    <w:rsid w:val="00882DAC"/>
    <w:rsid w:val="0088357B"/>
    <w:rsid w:val="008861EA"/>
    <w:rsid w:val="00887B89"/>
    <w:rsid w:val="00887DD9"/>
    <w:rsid w:val="00891EE5"/>
    <w:rsid w:val="00893494"/>
    <w:rsid w:val="00895E9A"/>
    <w:rsid w:val="00897B75"/>
    <w:rsid w:val="008A09E4"/>
    <w:rsid w:val="008A3D51"/>
    <w:rsid w:val="008A7D23"/>
    <w:rsid w:val="008B29E3"/>
    <w:rsid w:val="008B2F34"/>
    <w:rsid w:val="008B3BB6"/>
    <w:rsid w:val="008B50F0"/>
    <w:rsid w:val="008B61B7"/>
    <w:rsid w:val="008B6348"/>
    <w:rsid w:val="008B6E98"/>
    <w:rsid w:val="008C21D8"/>
    <w:rsid w:val="008C4672"/>
    <w:rsid w:val="008C61DD"/>
    <w:rsid w:val="008D14C8"/>
    <w:rsid w:val="008D6E2F"/>
    <w:rsid w:val="008E5790"/>
    <w:rsid w:val="008E63C2"/>
    <w:rsid w:val="008F0826"/>
    <w:rsid w:val="008F0B55"/>
    <w:rsid w:val="008F1B88"/>
    <w:rsid w:val="008F2980"/>
    <w:rsid w:val="008F34F6"/>
    <w:rsid w:val="008F3D96"/>
    <w:rsid w:val="008F76BD"/>
    <w:rsid w:val="0090223A"/>
    <w:rsid w:val="00902F00"/>
    <w:rsid w:val="00903C82"/>
    <w:rsid w:val="00910537"/>
    <w:rsid w:val="009125F8"/>
    <w:rsid w:val="00912887"/>
    <w:rsid w:val="0091356B"/>
    <w:rsid w:val="009142F7"/>
    <w:rsid w:val="00914908"/>
    <w:rsid w:val="00914D0D"/>
    <w:rsid w:val="00915D73"/>
    <w:rsid w:val="00920A97"/>
    <w:rsid w:val="0092184C"/>
    <w:rsid w:val="009221C8"/>
    <w:rsid w:val="009250C8"/>
    <w:rsid w:val="0093553C"/>
    <w:rsid w:val="00935C52"/>
    <w:rsid w:val="009365AA"/>
    <w:rsid w:val="00942C76"/>
    <w:rsid w:val="00943C74"/>
    <w:rsid w:val="009449FC"/>
    <w:rsid w:val="009460AC"/>
    <w:rsid w:val="009478FC"/>
    <w:rsid w:val="009527BE"/>
    <w:rsid w:val="00952CA7"/>
    <w:rsid w:val="0095345D"/>
    <w:rsid w:val="0095360E"/>
    <w:rsid w:val="00954D64"/>
    <w:rsid w:val="00955B96"/>
    <w:rsid w:val="00957398"/>
    <w:rsid w:val="00957BA9"/>
    <w:rsid w:val="00962871"/>
    <w:rsid w:val="00962E9E"/>
    <w:rsid w:val="0096444F"/>
    <w:rsid w:val="009665ED"/>
    <w:rsid w:val="009704B8"/>
    <w:rsid w:val="009716D6"/>
    <w:rsid w:val="00972A9D"/>
    <w:rsid w:val="00972DD9"/>
    <w:rsid w:val="00973715"/>
    <w:rsid w:val="00975172"/>
    <w:rsid w:val="00975DBD"/>
    <w:rsid w:val="0097772C"/>
    <w:rsid w:val="009804D7"/>
    <w:rsid w:val="009828B9"/>
    <w:rsid w:val="0098382C"/>
    <w:rsid w:val="0098426B"/>
    <w:rsid w:val="009852FA"/>
    <w:rsid w:val="0098557C"/>
    <w:rsid w:val="0098600C"/>
    <w:rsid w:val="00992A41"/>
    <w:rsid w:val="00992E4A"/>
    <w:rsid w:val="00993E52"/>
    <w:rsid w:val="00994CC6"/>
    <w:rsid w:val="00997382"/>
    <w:rsid w:val="00997660"/>
    <w:rsid w:val="009977B8"/>
    <w:rsid w:val="009A004D"/>
    <w:rsid w:val="009A0A43"/>
    <w:rsid w:val="009A12EB"/>
    <w:rsid w:val="009A6216"/>
    <w:rsid w:val="009B0669"/>
    <w:rsid w:val="009B0AB4"/>
    <w:rsid w:val="009B1464"/>
    <w:rsid w:val="009B1DA5"/>
    <w:rsid w:val="009B24F7"/>
    <w:rsid w:val="009B2A2A"/>
    <w:rsid w:val="009B2F9E"/>
    <w:rsid w:val="009B3367"/>
    <w:rsid w:val="009B352E"/>
    <w:rsid w:val="009B6580"/>
    <w:rsid w:val="009B75B6"/>
    <w:rsid w:val="009B7ADD"/>
    <w:rsid w:val="009B7C84"/>
    <w:rsid w:val="009C3350"/>
    <w:rsid w:val="009C3B04"/>
    <w:rsid w:val="009C4BF8"/>
    <w:rsid w:val="009C64CE"/>
    <w:rsid w:val="009D4104"/>
    <w:rsid w:val="009D66EF"/>
    <w:rsid w:val="009E094C"/>
    <w:rsid w:val="009E1414"/>
    <w:rsid w:val="009E3D8E"/>
    <w:rsid w:val="009E5E68"/>
    <w:rsid w:val="009F0E87"/>
    <w:rsid w:val="009F1422"/>
    <w:rsid w:val="009F1E78"/>
    <w:rsid w:val="009F2E5D"/>
    <w:rsid w:val="009F532C"/>
    <w:rsid w:val="009F7205"/>
    <w:rsid w:val="009F7958"/>
    <w:rsid w:val="00A002C5"/>
    <w:rsid w:val="00A023C2"/>
    <w:rsid w:val="00A045DF"/>
    <w:rsid w:val="00A05B82"/>
    <w:rsid w:val="00A060DE"/>
    <w:rsid w:val="00A0636D"/>
    <w:rsid w:val="00A10F5E"/>
    <w:rsid w:val="00A131D2"/>
    <w:rsid w:val="00A141F9"/>
    <w:rsid w:val="00A14914"/>
    <w:rsid w:val="00A161D0"/>
    <w:rsid w:val="00A16315"/>
    <w:rsid w:val="00A16459"/>
    <w:rsid w:val="00A213D2"/>
    <w:rsid w:val="00A219CD"/>
    <w:rsid w:val="00A21B05"/>
    <w:rsid w:val="00A228CF"/>
    <w:rsid w:val="00A25182"/>
    <w:rsid w:val="00A26E6F"/>
    <w:rsid w:val="00A27EBA"/>
    <w:rsid w:val="00A308F8"/>
    <w:rsid w:val="00A31433"/>
    <w:rsid w:val="00A3235A"/>
    <w:rsid w:val="00A33290"/>
    <w:rsid w:val="00A3417C"/>
    <w:rsid w:val="00A35C10"/>
    <w:rsid w:val="00A36006"/>
    <w:rsid w:val="00A3639F"/>
    <w:rsid w:val="00A3721A"/>
    <w:rsid w:val="00A3745E"/>
    <w:rsid w:val="00A37985"/>
    <w:rsid w:val="00A400B9"/>
    <w:rsid w:val="00A40F50"/>
    <w:rsid w:val="00A41CD5"/>
    <w:rsid w:val="00A42DB8"/>
    <w:rsid w:val="00A464B0"/>
    <w:rsid w:val="00A465D8"/>
    <w:rsid w:val="00A467E5"/>
    <w:rsid w:val="00A50B55"/>
    <w:rsid w:val="00A51958"/>
    <w:rsid w:val="00A5216E"/>
    <w:rsid w:val="00A546D0"/>
    <w:rsid w:val="00A5705C"/>
    <w:rsid w:val="00A57308"/>
    <w:rsid w:val="00A57D5A"/>
    <w:rsid w:val="00A62983"/>
    <w:rsid w:val="00A62C2C"/>
    <w:rsid w:val="00A65AAD"/>
    <w:rsid w:val="00A66011"/>
    <w:rsid w:val="00A66ACF"/>
    <w:rsid w:val="00A70EF8"/>
    <w:rsid w:val="00A7433C"/>
    <w:rsid w:val="00A75009"/>
    <w:rsid w:val="00A75924"/>
    <w:rsid w:val="00A766F2"/>
    <w:rsid w:val="00A76A10"/>
    <w:rsid w:val="00A81A90"/>
    <w:rsid w:val="00A81FF4"/>
    <w:rsid w:val="00A82FA9"/>
    <w:rsid w:val="00A837F5"/>
    <w:rsid w:val="00A857D6"/>
    <w:rsid w:val="00A86953"/>
    <w:rsid w:val="00A90207"/>
    <w:rsid w:val="00A929E7"/>
    <w:rsid w:val="00A93703"/>
    <w:rsid w:val="00A96CF2"/>
    <w:rsid w:val="00AA1239"/>
    <w:rsid w:val="00AA311A"/>
    <w:rsid w:val="00AA35F5"/>
    <w:rsid w:val="00AA394D"/>
    <w:rsid w:val="00AA3CF2"/>
    <w:rsid w:val="00AA5133"/>
    <w:rsid w:val="00AA5677"/>
    <w:rsid w:val="00AA631E"/>
    <w:rsid w:val="00AB0175"/>
    <w:rsid w:val="00AB23D2"/>
    <w:rsid w:val="00AB25F2"/>
    <w:rsid w:val="00AB35B5"/>
    <w:rsid w:val="00AB46E1"/>
    <w:rsid w:val="00AB500C"/>
    <w:rsid w:val="00AB5D89"/>
    <w:rsid w:val="00AB67B3"/>
    <w:rsid w:val="00AC13E6"/>
    <w:rsid w:val="00AC1584"/>
    <w:rsid w:val="00AC33AC"/>
    <w:rsid w:val="00AC4DE6"/>
    <w:rsid w:val="00AD13F5"/>
    <w:rsid w:val="00AD2B7B"/>
    <w:rsid w:val="00AD2E01"/>
    <w:rsid w:val="00AD374D"/>
    <w:rsid w:val="00AD61AE"/>
    <w:rsid w:val="00AD7CE6"/>
    <w:rsid w:val="00AE0CC2"/>
    <w:rsid w:val="00AE1FFD"/>
    <w:rsid w:val="00AE2251"/>
    <w:rsid w:val="00AE28AE"/>
    <w:rsid w:val="00AE312B"/>
    <w:rsid w:val="00AE4FAF"/>
    <w:rsid w:val="00AE5CC5"/>
    <w:rsid w:val="00AF3614"/>
    <w:rsid w:val="00AF4D66"/>
    <w:rsid w:val="00AF62DE"/>
    <w:rsid w:val="00AF6D0C"/>
    <w:rsid w:val="00AF7D16"/>
    <w:rsid w:val="00B00BE2"/>
    <w:rsid w:val="00B010E4"/>
    <w:rsid w:val="00B049BD"/>
    <w:rsid w:val="00B04FE5"/>
    <w:rsid w:val="00B056C9"/>
    <w:rsid w:val="00B06329"/>
    <w:rsid w:val="00B06852"/>
    <w:rsid w:val="00B07093"/>
    <w:rsid w:val="00B07D9B"/>
    <w:rsid w:val="00B1079C"/>
    <w:rsid w:val="00B10891"/>
    <w:rsid w:val="00B115DF"/>
    <w:rsid w:val="00B13BBF"/>
    <w:rsid w:val="00B162BD"/>
    <w:rsid w:val="00B167A6"/>
    <w:rsid w:val="00B17A64"/>
    <w:rsid w:val="00B205A2"/>
    <w:rsid w:val="00B223CD"/>
    <w:rsid w:val="00B2663A"/>
    <w:rsid w:val="00B30461"/>
    <w:rsid w:val="00B3157F"/>
    <w:rsid w:val="00B31FDC"/>
    <w:rsid w:val="00B32351"/>
    <w:rsid w:val="00B338AE"/>
    <w:rsid w:val="00B33BFE"/>
    <w:rsid w:val="00B3451C"/>
    <w:rsid w:val="00B35BC5"/>
    <w:rsid w:val="00B36763"/>
    <w:rsid w:val="00B367B1"/>
    <w:rsid w:val="00B41344"/>
    <w:rsid w:val="00B4280B"/>
    <w:rsid w:val="00B43439"/>
    <w:rsid w:val="00B44257"/>
    <w:rsid w:val="00B442AF"/>
    <w:rsid w:val="00B45E32"/>
    <w:rsid w:val="00B4668B"/>
    <w:rsid w:val="00B46B14"/>
    <w:rsid w:val="00B47418"/>
    <w:rsid w:val="00B47499"/>
    <w:rsid w:val="00B5049E"/>
    <w:rsid w:val="00B536E3"/>
    <w:rsid w:val="00B55268"/>
    <w:rsid w:val="00B60739"/>
    <w:rsid w:val="00B620D7"/>
    <w:rsid w:val="00B64626"/>
    <w:rsid w:val="00B64C2B"/>
    <w:rsid w:val="00B67D44"/>
    <w:rsid w:val="00B70F3D"/>
    <w:rsid w:val="00B72A51"/>
    <w:rsid w:val="00B75CCD"/>
    <w:rsid w:val="00B760F7"/>
    <w:rsid w:val="00B7663E"/>
    <w:rsid w:val="00B77750"/>
    <w:rsid w:val="00B82105"/>
    <w:rsid w:val="00B830BC"/>
    <w:rsid w:val="00B84929"/>
    <w:rsid w:val="00B84A71"/>
    <w:rsid w:val="00B857C0"/>
    <w:rsid w:val="00B86B86"/>
    <w:rsid w:val="00B8738E"/>
    <w:rsid w:val="00B878D6"/>
    <w:rsid w:val="00B87B3D"/>
    <w:rsid w:val="00B90274"/>
    <w:rsid w:val="00B92211"/>
    <w:rsid w:val="00B92D5E"/>
    <w:rsid w:val="00B9591D"/>
    <w:rsid w:val="00B96D43"/>
    <w:rsid w:val="00BA3608"/>
    <w:rsid w:val="00BA3A8A"/>
    <w:rsid w:val="00BA4653"/>
    <w:rsid w:val="00BA50C5"/>
    <w:rsid w:val="00BA5F3B"/>
    <w:rsid w:val="00BB4FAE"/>
    <w:rsid w:val="00BB608F"/>
    <w:rsid w:val="00BC1A48"/>
    <w:rsid w:val="00BC1CAC"/>
    <w:rsid w:val="00BC29C8"/>
    <w:rsid w:val="00BC2DDA"/>
    <w:rsid w:val="00BC440A"/>
    <w:rsid w:val="00BC588D"/>
    <w:rsid w:val="00BC7615"/>
    <w:rsid w:val="00BD0775"/>
    <w:rsid w:val="00BD1264"/>
    <w:rsid w:val="00BD1CF0"/>
    <w:rsid w:val="00BD644B"/>
    <w:rsid w:val="00BD6F5B"/>
    <w:rsid w:val="00BE25B3"/>
    <w:rsid w:val="00BE4AB2"/>
    <w:rsid w:val="00BE51EB"/>
    <w:rsid w:val="00BE615A"/>
    <w:rsid w:val="00BF0502"/>
    <w:rsid w:val="00BF0A45"/>
    <w:rsid w:val="00BF0A55"/>
    <w:rsid w:val="00BF1CF3"/>
    <w:rsid w:val="00BF2AC0"/>
    <w:rsid w:val="00BF42F2"/>
    <w:rsid w:val="00BF4BDF"/>
    <w:rsid w:val="00BF53CB"/>
    <w:rsid w:val="00BF5DBA"/>
    <w:rsid w:val="00BF71CF"/>
    <w:rsid w:val="00BF7A65"/>
    <w:rsid w:val="00BF7AB2"/>
    <w:rsid w:val="00C00BD2"/>
    <w:rsid w:val="00C02ABB"/>
    <w:rsid w:val="00C037F7"/>
    <w:rsid w:val="00C04A8F"/>
    <w:rsid w:val="00C051E4"/>
    <w:rsid w:val="00C0557E"/>
    <w:rsid w:val="00C05E9C"/>
    <w:rsid w:val="00C07683"/>
    <w:rsid w:val="00C076DA"/>
    <w:rsid w:val="00C100DC"/>
    <w:rsid w:val="00C10DC3"/>
    <w:rsid w:val="00C116E0"/>
    <w:rsid w:val="00C11E25"/>
    <w:rsid w:val="00C125A3"/>
    <w:rsid w:val="00C13B19"/>
    <w:rsid w:val="00C146A4"/>
    <w:rsid w:val="00C14F9F"/>
    <w:rsid w:val="00C169D4"/>
    <w:rsid w:val="00C204E3"/>
    <w:rsid w:val="00C21D77"/>
    <w:rsid w:val="00C22F99"/>
    <w:rsid w:val="00C230DE"/>
    <w:rsid w:val="00C23583"/>
    <w:rsid w:val="00C255F0"/>
    <w:rsid w:val="00C34260"/>
    <w:rsid w:val="00C35205"/>
    <w:rsid w:val="00C37EF1"/>
    <w:rsid w:val="00C414EC"/>
    <w:rsid w:val="00C42B94"/>
    <w:rsid w:val="00C459F9"/>
    <w:rsid w:val="00C4615B"/>
    <w:rsid w:val="00C468BD"/>
    <w:rsid w:val="00C46D91"/>
    <w:rsid w:val="00C47AE4"/>
    <w:rsid w:val="00C5047D"/>
    <w:rsid w:val="00C50D3E"/>
    <w:rsid w:val="00C52CFD"/>
    <w:rsid w:val="00C53A74"/>
    <w:rsid w:val="00C53AE8"/>
    <w:rsid w:val="00C53E7F"/>
    <w:rsid w:val="00C540F6"/>
    <w:rsid w:val="00C55291"/>
    <w:rsid w:val="00C553B0"/>
    <w:rsid w:val="00C55F47"/>
    <w:rsid w:val="00C57150"/>
    <w:rsid w:val="00C6089D"/>
    <w:rsid w:val="00C63D77"/>
    <w:rsid w:val="00C63E28"/>
    <w:rsid w:val="00C671E3"/>
    <w:rsid w:val="00C67F75"/>
    <w:rsid w:val="00C70423"/>
    <w:rsid w:val="00C71CB9"/>
    <w:rsid w:val="00C7322D"/>
    <w:rsid w:val="00C74110"/>
    <w:rsid w:val="00C74956"/>
    <w:rsid w:val="00C75032"/>
    <w:rsid w:val="00C76B65"/>
    <w:rsid w:val="00C7732C"/>
    <w:rsid w:val="00C80136"/>
    <w:rsid w:val="00C80C85"/>
    <w:rsid w:val="00C83865"/>
    <w:rsid w:val="00C87B18"/>
    <w:rsid w:val="00C902AD"/>
    <w:rsid w:val="00C90BED"/>
    <w:rsid w:val="00C929D4"/>
    <w:rsid w:val="00C95E9B"/>
    <w:rsid w:val="00C970A0"/>
    <w:rsid w:val="00C97A61"/>
    <w:rsid w:val="00CA10E2"/>
    <w:rsid w:val="00CA5435"/>
    <w:rsid w:val="00CA5CFB"/>
    <w:rsid w:val="00CA7CE9"/>
    <w:rsid w:val="00CB10ED"/>
    <w:rsid w:val="00CB1476"/>
    <w:rsid w:val="00CB246B"/>
    <w:rsid w:val="00CB2E48"/>
    <w:rsid w:val="00CB57FA"/>
    <w:rsid w:val="00CB5E1C"/>
    <w:rsid w:val="00CB68FA"/>
    <w:rsid w:val="00CB699F"/>
    <w:rsid w:val="00CB7D65"/>
    <w:rsid w:val="00CC7D3F"/>
    <w:rsid w:val="00CD091C"/>
    <w:rsid w:val="00CD0E24"/>
    <w:rsid w:val="00CD2136"/>
    <w:rsid w:val="00CD2DC3"/>
    <w:rsid w:val="00CD38F1"/>
    <w:rsid w:val="00CD521E"/>
    <w:rsid w:val="00CD5D6B"/>
    <w:rsid w:val="00CD5DDA"/>
    <w:rsid w:val="00CD676F"/>
    <w:rsid w:val="00CD6A57"/>
    <w:rsid w:val="00CD6AD4"/>
    <w:rsid w:val="00CD70B0"/>
    <w:rsid w:val="00CD7958"/>
    <w:rsid w:val="00CE2645"/>
    <w:rsid w:val="00CE309E"/>
    <w:rsid w:val="00CE3899"/>
    <w:rsid w:val="00CE5093"/>
    <w:rsid w:val="00CE7E50"/>
    <w:rsid w:val="00CF1CC0"/>
    <w:rsid w:val="00CF1CD1"/>
    <w:rsid w:val="00CF306C"/>
    <w:rsid w:val="00CF3885"/>
    <w:rsid w:val="00CF457A"/>
    <w:rsid w:val="00CF5080"/>
    <w:rsid w:val="00CF6897"/>
    <w:rsid w:val="00CF71AC"/>
    <w:rsid w:val="00D00158"/>
    <w:rsid w:val="00D024A8"/>
    <w:rsid w:val="00D02CFE"/>
    <w:rsid w:val="00D03F1A"/>
    <w:rsid w:val="00D0706B"/>
    <w:rsid w:val="00D10068"/>
    <w:rsid w:val="00D10A7C"/>
    <w:rsid w:val="00D12AA2"/>
    <w:rsid w:val="00D14391"/>
    <w:rsid w:val="00D14641"/>
    <w:rsid w:val="00D15973"/>
    <w:rsid w:val="00D15DF5"/>
    <w:rsid w:val="00D20E88"/>
    <w:rsid w:val="00D2318E"/>
    <w:rsid w:val="00D23C4C"/>
    <w:rsid w:val="00D24078"/>
    <w:rsid w:val="00D24791"/>
    <w:rsid w:val="00D26D22"/>
    <w:rsid w:val="00D27B80"/>
    <w:rsid w:val="00D27E30"/>
    <w:rsid w:val="00D306D0"/>
    <w:rsid w:val="00D323A6"/>
    <w:rsid w:val="00D32949"/>
    <w:rsid w:val="00D338B6"/>
    <w:rsid w:val="00D33E0F"/>
    <w:rsid w:val="00D35DB0"/>
    <w:rsid w:val="00D36BF2"/>
    <w:rsid w:val="00D373EF"/>
    <w:rsid w:val="00D401F7"/>
    <w:rsid w:val="00D428A5"/>
    <w:rsid w:val="00D44670"/>
    <w:rsid w:val="00D46021"/>
    <w:rsid w:val="00D47EF8"/>
    <w:rsid w:val="00D5111B"/>
    <w:rsid w:val="00D53396"/>
    <w:rsid w:val="00D53ECB"/>
    <w:rsid w:val="00D5414F"/>
    <w:rsid w:val="00D566A0"/>
    <w:rsid w:val="00D60764"/>
    <w:rsid w:val="00D61990"/>
    <w:rsid w:val="00D6499E"/>
    <w:rsid w:val="00D64CD4"/>
    <w:rsid w:val="00D64CFD"/>
    <w:rsid w:val="00D74177"/>
    <w:rsid w:val="00D742DF"/>
    <w:rsid w:val="00D75D32"/>
    <w:rsid w:val="00D762AE"/>
    <w:rsid w:val="00D77806"/>
    <w:rsid w:val="00D80C03"/>
    <w:rsid w:val="00D80DA2"/>
    <w:rsid w:val="00D8257C"/>
    <w:rsid w:val="00D82EEF"/>
    <w:rsid w:val="00D839DD"/>
    <w:rsid w:val="00D84B0E"/>
    <w:rsid w:val="00D85CEE"/>
    <w:rsid w:val="00D86CEC"/>
    <w:rsid w:val="00D877ED"/>
    <w:rsid w:val="00D87C98"/>
    <w:rsid w:val="00D90382"/>
    <w:rsid w:val="00D933F7"/>
    <w:rsid w:val="00D9347A"/>
    <w:rsid w:val="00D9374A"/>
    <w:rsid w:val="00D95675"/>
    <w:rsid w:val="00D95CBB"/>
    <w:rsid w:val="00D95DC1"/>
    <w:rsid w:val="00D971F5"/>
    <w:rsid w:val="00DA035E"/>
    <w:rsid w:val="00DA06E6"/>
    <w:rsid w:val="00DA2A87"/>
    <w:rsid w:val="00DA2EC1"/>
    <w:rsid w:val="00DA32E7"/>
    <w:rsid w:val="00DA349D"/>
    <w:rsid w:val="00DA4421"/>
    <w:rsid w:val="00DB39C1"/>
    <w:rsid w:val="00DB597A"/>
    <w:rsid w:val="00DB5BDF"/>
    <w:rsid w:val="00DB6621"/>
    <w:rsid w:val="00DB72E7"/>
    <w:rsid w:val="00DB7474"/>
    <w:rsid w:val="00DC1C1A"/>
    <w:rsid w:val="00DC2946"/>
    <w:rsid w:val="00DC2C74"/>
    <w:rsid w:val="00DC304B"/>
    <w:rsid w:val="00DC4510"/>
    <w:rsid w:val="00DC53F1"/>
    <w:rsid w:val="00DC5612"/>
    <w:rsid w:val="00DC5946"/>
    <w:rsid w:val="00DC6DB8"/>
    <w:rsid w:val="00DC7426"/>
    <w:rsid w:val="00DC7D02"/>
    <w:rsid w:val="00DD1678"/>
    <w:rsid w:val="00DD2248"/>
    <w:rsid w:val="00DD2DEA"/>
    <w:rsid w:val="00DD3009"/>
    <w:rsid w:val="00DD458D"/>
    <w:rsid w:val="00DD49F2"/>
    <w:rsid w:val="00DD6533"/>
    <w:rsid w:val="00DD68E3"/>
    <w:rsid w:val="00DD6D5B"/>
    <w:rsid w:val="00DE13A9"/>
    <w:rsid w:val="00DE1A06"/>
    <w:rsid w:val="00DE2F4F"/>
    <w:rsid w:val="00DE392E"/>
    <w:rsid w:val="00DE4BAB"/>
    <w:rsid w:val="00DE557A"/>
    <w:rsid w:val="00DE763E"/>
    <w:rsid w:val="00DF04C6"/>
    <w:rsid w:val="00DF41AE"/>
    <w:rsid w:val="00DF4878"/>
    <w:rsid w:val="00DF4E7F"/>
    <w:rsid w:val="00DF5564"/>
    <w:rsid w:val="00DF5C66"/>
    <w:rsid w:val="00DF60D3"/>
    <w:rsid w:val="00DF66C8"/>
    <w:rsid w:val="00DF72DE"/>
    <w:rsid w:val="00DF790E"/>
    <w:rsid w:val="00E006E9"/>
    <w:rsid w:val="00E06B68"/>
    <w:rsid w:val="00E10D4A"/>
    <w:rsid w:val="00E1194C"/>
    <w:rsid w:val="00E14753"/>
    <w:rsid w:val="00E20A2B"/>
    <w:rsid w:val="00E21599"/>
    <w:rsid w:val="00E21D7A"/>
    <w:rsid w:val="00E2796C"/>
    <w:rsid w:val="00E27D85"/>
    <w:rsid w:val="00E3599C"/>
    <w:rsid w:val="00E36618"/>
    <w:rsid w:val="00E373B4"/>
    <w:rsid w:val="00E43513"/>
    <w:rsid w:val="00E442C2"/>
    <w:rsid w:val="00E45D95"/>
    <w:rsid w:val="00E50547"/>
    <w:rsid w:val="00E506C0"/>
    <w:rsid w:val="00E51CF6"/>
    <w:rsid w:val="00E5336B"/>
    <w:rsid w:val="00E563BF"/>
    <w:rsid w:val="00E61D5B"/>
    <w:rsid w:val="00E624EC"/>
    <w:rsid w:val="00E65A14"/>
    <w:rsid w:val="00E66203"/>
    <w:rsid w:val="00E67E6A"/>
    <w:rsid w:val="00E70C9E"/>
    <w:rsid w:val="00E73BE2"/>
    <w:rsid w:val="00E74D0C"/>
    <w:rsid w:val="00E80C84"/>
    <w:rsid w:val="00E82A53"/>
    <w:rsid w:val="00E86DA0"/>
    <w:rsid w:val="00E92391"/>
    <w:rsid w:val="00E924D0"/>
    <w:rsid w:val="00E936D1"/>
    <w:rsid w:val="00E93B42"/>
    <w:rsid w:val="00E943D2"/>
    <w:rsid w:val="00E97340"/>
    <w:rsid w:val="00EA01B0"/>
    <w:rsid w:val="00EA0414"/>
    <w:rsid w:val="00EA0BDF"/>
    <w:rsid w:val="00EA119E"/>
    <w:rsid w:val="00EA353D"/>
    <w:rsid w:val="00EA3A5C"/>
    <w:rsid w:val="00EA3D03"/>
    <w:rsid w:val="00EA3F31"/>
    <w:rsid w:val="00EA430B"/>
    <w:rsid w:val="00EA5A57"/>
    <w:rsid w:val="00EA7A71"/>
    <w:rsid w:val="00EB3DC4"/>
    <w:rsid w:val="00EB482A"/>
    <w:rsid w:val="00EB7631"/>
    <w:rsid w:val="00EB787D"/>
    <w:rsid w:val="00EC4015"/>
    <w:rsid w:val="00EC7377"/>
    <w:rsid w:val="00ED1F0C"/>
    <w:rsid w:val="00ED3970"/>
    <w:rsid w:val="00ED4310"/>
    <w:rsid w:val="00ED6592"/>
    <w:rsid w:val="00ED6FBE"/>
    <w:rsid w:val="00ED75E8"/>
    <w:rsid w:val="00ED7FA4"/>
    <w:rsid w:val="00EE064F"/>
    <w:rsid w:val="00EE16D0"/>
    <w:rsid w:val="00EE19D4"/>
    <w:rsid w:val="00EE1A2C"/>
    <w:rsid w:val="00EE2217"/>
    <w:rsid w:val="00EE2766"/>
    <w:rsid w:val="00EE31A4"/>
    <w:rsid w:val="00EE5EC2"/>
    <w:rsid w:val="00EE6BF5"/>
    <w:rsid w:val="00EE73BB"/>
    <w:rsid w:val="00EF0664"/>
    <w:rsid w:val="00EF1E14"/>
    <w:rsid w:val="00EF2AFC"/>
    <w:rsid w:val="00EF5167"/>
    <w:rsid w:val="00EF7B70"/>
    <w:rsid w:val="00F009BF"/>
    <w:rsid w:val="00F01902"/>
    <w:rsid w:val="00F03554"/>
    <w:rsid w:val="00F044BE"/>
    <w:rsid w:val="00F06894"/>
    <w:rsid w:val="00F06A70"/>
    <w:rsid w:val="00F07D66"/>
    <w:rsid w:val="00F10303"/>
    <w:rsid w:val="00F10497"/>
    <w:rsid w:val="00F1087C"/>
    <w:rsid w:val="00F12620"/>
    <w:rsid w:val="00F1379B"/>
    <w:rsid w:val="00F15D4A"/>
    <w:rsid w:val="00F178BB"/>
    <w:rsid w:val="00F20632"/>
    <w:rsid w:val="00F20F24"/>
    <w:rsid w:val="00F247A6"/>
    <w:rsid w:val="00F249A5"/>
    <w:rsid w:val="00F24DFD"/>
    <w:rsid w:val="00F25EE2"/>
    <w:rsid w:val="00F27116"/>
    <w:rsid w:val="00F2736B"/>
    <w:rsid w:val="00F3358F"/>
    <w:rsid w:val="00F34077"/>
    <w:rsid w:val="00F3450C"/>
    <w:rsid w:val="00F34787"/>
    <w:rsid w:val="00F3669B"/>
    <w:rsid w:val="00F36C88"/>
    <w:rsid w:val="00F37BEC"/>
    <w:rsid w:val="00F37E9D"/>
    <w:rsid w:val="00F40B05"/>
    <w:rsid w:val="00F40E5B"/>
    <w:rsid w:val="00F42E38"/>
    <w:rsid w:val="00F43C74"/>
    <w:rsid w:val="00F46CFE"/>
    <w:rsid w:val="00F506C3"/>
    <w:rsid w:val="00F53C41"/>
    <w:rsid w:val="00F5659B"/>
    <w:rsid w:val="00F63328"/>
    <w:rsid w:val="00F70056"/>
    <w:rsid w:val="00F72808"/>
    <w:rsid w:val="00F7298A"/>
    <w:rsid w:val="00F7504F"/>
    <w:rsid w:val="00F75405"/>
    <w:rsid w:val="00F75947"/>
    <w:rsid w:val="00F75CC2"/>
    <w:rsid w:val="00F767DD"/>
    <w:rsid w:val="00F7702A"/>
    <w:rsid w:val="00F81BDB"/>
    <w:rsid w:val="00F831ED"/>
    <w:rsid w:val="00F84BE2"/>
    <w:rsid w:val="00F86DBA"/>
    <w:rsid w:val="00F87001"/>
    <w:rsid w:val="00F8795B"/>
    <w:rsid w:val="00F904EB"/>
    <w:rsid w:val="00F90508"/>
    <w:rsid w:val="00F90EC1"/>
    <w:rsid w:val="00F917A1"/>
    <w:rsid w:val="00F919E4"/>
    <w:rsid w:val="00F92942"/>
    <w:rsid w:val="00F94D5B"/>
    <w:rsid w:val="00FA1472"/>
    <w:rsid w:val="00FA379C"/>
    <w:rsid w:val="00FA4853"/>
    <w:rsid w:val="00FA676A"/>
    <w:rsid w:val="00FA7336"/>
    <w:rsid w:val="00FB2001"/>
    <w:rsid w:val="00FB3C38"/>
    <w:rsid w:val="00FB4155"/>
    <w:rsid w:val="00FB4C15"/>
    <w:rsid w:val="00FB5D72"/>
    <w:rsid w:val="00FB64E7"/>
    <w:rsid w:val="00FC0929"/>
    <w:rsid w:val="00FC0D5B"/>
    <w:rsid w:val="00FC1339"/>
    <w:rsid w:val="00FC1B48"/>
    <w:rsid w:val="00FC28C3"/>
    <w:rsid w:val="00FC3A4A"/>
    <w:rsid w:val="00FC4C30"/>
    <w:rsid w:val="00FC513F"/>
    <w:rsid w:val="00FC5715"/>
    <w:rsid w:val="00FC6695"/>
    <w:rsid w:val="00FD003D"/>
    <w:rsid w:val="00FD294B"/>
    <w:rsid w:val="00FD2DCD"/>
    <w:rsid w:val="00FD2E01"/>
    <w:rsid w:val="00FD3E97"/>
    <w:rsid w:val="00FD3FD9"/>
    <w:rsid w:val="00FD4443"/>
    <w:rsid w:val="00FD4D58"/>
    <w:rsid w:val="00FD5333"/>
    <w:rsid w:val="00FD53FC"/>
    <w:rsid w:val="00FD573C"/>
    <w:rsid w:val="00FD66E1"/>
    <w:rsid w:val="00FD7758"/>
    <w:rsid w:val="00FE02D5"/>
    <w:rsid w:val="00FE15E6"/>
    <w:rsid w:val="00FE2E64"/>
    <w:rsid w:val="00FE3D8E"/>
    <w:rsid w:val="00FE471E"/>
    <w:rsid w:val="00FE4CC6"/>
    <w:rsid w:val="00FE61DD"/>
    <w:rsid w:val="00FE6A79"/>
    <w:rsid w:val="00FE6F03"/>
    <w:rsid w:val="00FF0CB4"/>
    <w:rsid w:val="00FF146E"/>
    <w:rsid w:val="00FF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516D1A"/>
  <w15:docId w15:val="{9B819147-CEB9-421F-8CAA-92F9534E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A07"/>
    <w:rPr>
      <w:sz w:val="24"/>
      <w:szCs w:val="24"/>
    </w:rPr>
  </w:style>
  <w:style w:type="paragraph" w:styleId="Rubrik1">
    <w:name w:val="heading 1"/>
    <w:basedOn w:val="Normal"/>
    <w:next w:val="Normal"/>
    <w:qFormat/>
    <w:rsid w:val="0070469F"/>
    <w:pPr>
      <w:keepNext/>
      <w:spacing w:before="240" w:after="60"/>
      <w:outlineLvl w:val="0"/>
    </w:pPr>
    <w:rPr>
      <w:rFonts w:ascii="Akzidenz-Grotesk Std Bold" w:hAnsi="Akzidenz-Grotesk Std Bold" w:cs="Arial"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70469F"/>
    <w:pPr>
      <w:keepNext/>
      <w:spacing w:before="240" w:after="60"/>
      <w:outlineLvl w:val="1"/>
    </w:pPr>
    <w:rPr>
      <w:rFonts w:ascii="Akzidenz-Grotesk Std Bold" w:hAnsi="Akzidenz-Grotesk Std Bold" w:cs="Arial"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rsid w:val="0070469F"/>
    <w:pPr>
      <w:keepNext/>
      <w:spacing w:before="240" w:after="60"/>
      <w:outlineLvl w:val="2"/>
    </w:pPr>
    <w:rPr>
      <w:rFonts w:ascii="Akzidenz-Grotesk Std Med" w:hAnsi="Akzidenz-Grotesk Std Med" w:cs="Arial"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DC53F1"/>
    <w:pPr>
      <w:tabs>
        <w:tab w:val="center" w:pos="4536"/>
        <w:tab w:val="right" w:pos="9072"/>
      </w:tabs>
    </w:pPr>
    <w:rPr>
      <w:rFonts w:ascii="Akzidenz-Grotesk Std Regular" w:hAnsi="Akzidenz-Grotesk Std Regular"/>
    </w:rPr>
  </w:style>
  <w:style w:type="character" w:customStyle="1" w:styleId="SidhuvudChar">
    <w:name w:val="Sidhuvud Char"/>
    <w:link w:val="Sidhuvud"/>
    <w:rsid w:val="00DC53F1"/>
    <w:rPr>
      <w:rFonts w:ascii="Akzidenz-Grotesk Std Regular" w:hAnsi="Akzidenz-Grotesk Std Regular" w:cs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rsid w:val="00DC53F1"/>
    <w:pPr>
      <w:tabs>
        <w:tab w:val="center" w:pos="4536"/>
        <w:tab w:val="right" w:pos="9072"/>
      </w:tabs>
    </w:pPr>
    <w:rPr>
      <w:rFonts w:ascii="Akzidenz-Grotesk Std Regular" w:hAnsi="Akzidenz-Grotesk Std Regular"/>
    </w:rPr>
  </w:style>
  <w:style w:type="character" w:customStyle="1" w:styleId="SidfotChar">
    <w:name w:val="Sidfot Char"/>
    <w:link w:val="Sidfot"/>
    <w:uiPriority w:val="99"/>
    <w:rsid w:val="00DC53F1"/>
    <w:rPr>
      <w:rFonts w:ascii="Akzidenz-Grotesk Std Regular" w:hAnsi="Akzidenz-Grotesk Std Regular" w:cs="Times New Roman"/>
      <w:sz w:val="24"/>
      <w:szCs w:val="24"/>
    </w:rPr>
  </w:style>
  <w:style w:type="paragraph" w:styleId="Ballongtext">
    <w:name w:val="Balloon Text"/>
    <w:basedOn w:val="Normal"/>
    <w:link w:val="BallongtextChar"/>
    <w:semiHidden/>
    <w:rsid w:val="00DC53F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DC53F1"/>
    <w:rPr>
      <w:rFonts w:ascii="Tahoma" w:hAnsi="Tahoma" w:cs="Tahoma"/>
      <w:sz w:val="16"/>
      <w:szCs w:val="16"/>
    </w:rPr>
  </w:style>
  <w:style w:type="character" w:styleId="Hyperlnk">
    <w:name w:val="Hyperlink"/>
    <w:rsid w:val="00DC53F1"/>
    <w:rPr>
      <w:color w:val="0000FF"/>
      <w:u w:val="single"/>
    </w:rPr>
  </w:style>
  <w:style w:type="paragraph" w:customStyle="1" w:styleId="ListParagraph1">
    <w:name w:val="List Paragraph1"/>
    <w:basedOn w:val="Normal"/>
    <w:rsid w:val="00C21D77"/>
    <w:pPr>
      <w:ind w:left="720"/>
      <w:contextualSpacing/>
    </w:pPr>
    <w:rPr>
      <w:rFonts w:ascii="Akzidenz-Grotesk Std Regular" w:hAnsi="Akzidenz-Grotesk Std Regular"/>
    </w:rPr>
  </w:style>
  <w:style w:type="paragraph" w:customStyle="1" w:styleId="Brdtekst">
    <w:name w:val="Brødtekst"/>
    <w:basedOn w:val="Normal"/>
    <w:rsid w:val="004535DB"/>
    <w:pPr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table" w:styleId="Tabellrutnt">
    <w:name w:val="Table Grid"/>
    <w:basedOn w:val="Normaltabell"/>
    <w:uiPriority w:val="59"/>
    <w:rsid w:val="00A0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3D19EA"/>
    <w:rPr>
      <w:color w:val="CA3100" w:themeColor="accent1" w:themeShade="BF"/>
    </w:rPr>
    <w:tblPr>
      <w:tblStyleRowBandSize w:val="1"/>
      <w:tblStyleColBandSize w:val="1"/>
      <w:tblBorders>
        <w:top w:val="single" w:sz="8" w:space="0" w:color="FF4B10" w:themeColor="accent1"/>
        <w:bottom w:val="single" w:sz="8" w:space="0" w:color="FF4B1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4B10" w:themeColor="accent1"/>
          <w:left w:val="nil"/>
          <w:bottom w:val="single" w:sz="8" w:space="0" w:color="FF4B1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4B10" w:themeColor="accent1"/>
          <w:left w:val="nil"/>
          <w:bottom w:val="single" w:sz="8" w:space="0" w:color="FF4B1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2C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2C3" w:themeFill="accent1" w:themeFillTint="3F"/>
      </w:tcPr>
    </w:tblStylePr>
  </w:style>
  <w:style w:type="table" w:styleId="Ljuslista-dekorfrg5">
    <w:name w:val="Light List Accent 5"/>
    <w:basedOn w:val="Normaltabell"/>
    <w:uiPriority w:val="61"/>
    <w:rsid w:val="003D19EA"/>
    <w:tblPr>
      <w:tblStyleRowBandSize w:val="1"/>
      <w:tblStyleColBandSize w:val="1"/>
      <w:tblBorders>
        <w:top w:val="single" w:sz="8" w:space="0" w:color="CFC8B7" w:themeColor="accent5"/>
        <w:left w:val="single" w:sz="8" w:space="0" w:color="CFC8B7" w:themeColor="accent5"/>
        <w:bottom w:val="single" w:sz="8" w:space="0" w:color="CFC8B7" w:themeColor="accent5"/>
        <w:right w:val="single" w:sz="8" w:space="0" w:color="CFC8B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FC8B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B7" w:themeColor="accent5"/>
          <w:left w:val="single" w:sz="8" w:space="0" w:color="CFC8B7" w:themeColor="accent5"/>
          <w:bottom w:val="single" w:sz="8" w:space="0" w:color="CFC8B7" w:themeColor="accent5"/>
          <w:right w:val="single" w:sz="8" w:space="0" w:color="CFC8B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FC8B7" w:themeColor="accent5"/>
          <w:left w:val="single" w:sz="8" w:space="0" w:color="CFC8B7" w:themeColor="accent5"/>
          <w:bottom w:val="single" w:sz="8" w:space="0" w:color="CFC8B7" w:themeColor="accent5"/>
          <w:right w:val="single" w:sz="8" w:space="0" w:color="CFC8B7" w:themeColor="accent5"/>
        </w:tcBorders>
      </w:tcPr>
    </w:tblStylePr>
    <w:tblStylePr w:type="band1Horz">
      <w:tblPr/>
      <w:tcPr>
        <w:tcBorders>
          <w:top w:val="single" w:sz="8" w:space="0" w:color="CFC8B7" w:themeColor="accent5"/>
          <w:left w:val="single" w:sz="8" w:space="0" w:color="CFC8B7" w:themeColor="accent5"/>
          <w:bottom w:val="single" w:sz="8" w:space="0" w:color="CFC8B7" w:themeColor="accent5"/>
          <w:right w:val="single" w:sz="8" w:space="0" w:color="CFC8B7" w:themeColor="accent5"/>
        </w:tcBorders>
      </w:tcPr>
    </w:tblStylePr>
  </w:style>
  <w:style w:type="table" w:styleId="Ljuslista-dekorfrg2">
    <w:name w:val="Light List Accent 2"/>
    <w:basedOn w:val="Normaltabell"/>
    <w:uiPriority w:val="61"/>
    <w:rsid w:val="003D19EA"/>
    <w:tblPr>
      <w:tblStyleRowBandSize w:val="1"/>
      <w:tblStyleColBandSize w:val="1"/>
      <w:tblBorders>
        <w:top w:val="single" w:sz="8" w:space="0" w:color="94C3B0" w:themeColor="accent2"/>
        <w:left w:val="single" w:sz="8" w:space="0" w:color="94C3B0" w:themeColor="accent2"/>
        <w:bottom w:val="single" w:sz="8" w:space="0" w:color="94C3B0" w:themeColor="accent2"/>
        <w:right w:val="single" w:sz="8" w:space="0" w:color="94C3B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C3B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C3B0" w:themeColor="accent2"/>
          <w:left w:val="single" w:sz="8" w:space="0" w:color="94C3B0" w:themeColor="accent2"/>
          <w:bottom w:val="single" w:sz="8" w:space="0" w:color="94C3B0" w:themeColor="accent2"/>
          <w:right w:val="single" w:sz="8" w:space="0" w:color="94C3B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C3B0" w:themeColor="accent2"/>
          <w:left w:val="single" w:sz="8" w:space="0" w:color="94C3B0" w:themeColor="accent2"/>
          <w:bottom w:val="single" w:sz="8" w:space="0" w:color="94C3B0" w:themeColor="accent2"/>
          <w:right w:val="single" w:sz="8" w:space="0" w:color="94C3B0" w:themeColor="accent2"/>
        </w:tcBorders>
      </w:tcPr>
    </w:tblStylePr>
    <w:tblStylePr w:type="band1Horz">
      <w:tblPr/>
      <w:tcPr>
        <w:tcBorders>
          <w:top w:val="single" w:sz="8" w:space="0" w:color="94C3B0" w:themeColor="accent2"/>
          <w:left w:val="single" w:sz="8" w:space="0" w:color="94C3B0" w:themeColor="accent2"/>
          <w:bottom w:val="single" w:sz="8" w:space="0" w:color="94C3B0" w:themeColor="accent2"/>
          <w:right w:val="single" w:sz="8" w:space="0" w:color="94C3B0" w:themeColor="accent2"/>
        </w:tcBorders>
      </w:tcPr>
    </w:tblStylePr>
  </w:style>
  <w:style w:type="table" w:styleId="Ljusskuggning-dekorfrg2">
    <w:name w:val="Light Shading Accent 2"/>
    <w:basedOn w:val="Normaltabell"/>
    <w:uiPriority w:val="60"/>
    <w:rsid w:val="003D19EA"/>
    <w:rPr>
      <w:color w:val="5CA486" w:themeColor="accent2" w:themeShade="BF"/>
    </w:rPr>
    <w:tblPr>
      <w:tblStyleRowBandSize w:val="1"/>
      <w:tblStyleColBandSize w:val="1"/>
      <w:tblBorders>
        <w:top w:val="single" w:sz="8" w:space="0" w:color="94C3B0" w:themeColor="accent2"/>
        <w:bottom w:val="single" w:sz="8" w:space="0" w:color="94C3B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C3B0" w:themeColor="accent2"/>
          <w:left w:val="nil"/>
          <w:bottom w:val="single" w:sz="8" w:space="0" w:color="94C3B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C3B0" w:themeColor="accent2"/>
          <w:left w:val="nil"/>
          <w:bottom w:val="single" w:sz="8" w:space="0" w:color="94C3B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0EB" w:themeFill="accent2" w:themeFillTint="3F"/>
      </w:tcPr>
    </w:tblStylePr>
  </w:style>
  <w:style w:type="table" w:styleId="Ljusskuggning">
    <w:name w:val="Light Shading"/>
    <w:basedOn w:val="Normaltabell"/>
    <w:uiPriority w:val="60"/>
    <w:rsid w:val="00C414E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stycke">
    <w:name w:val="List Paragraph"/>
    <w:basedOn w:val="Normal"/>
    <w:uiPriority w:val="34"/>
    <w:qFormat/>
    <w:rsid w:val="005A5F84"/>
    <w:pPr>
      <w:ind w:left="720"/>
      <w:contextualSpacing/>
    </w:pPr>
    <w:rPr>
      <w:rFonts w:ascii="Akzidenz-Grotesk Std Regular" w:hAnsi="Akzidenz-Grotesk Std Regular"/>
    </w:rPr>
  </w:style>
  <w:style w:type="paragraph" w:customStyle="1" w:styleId="SBABBrdtext">
    <w:name w:val="SBAB Brödtext"/>
    <w:basedOn w:val="Normal"/>
    <w:next w:val="SBABBrdtextmedindrag"/>
    <w:link w:val="SBABBrdtextChar"/>
    <w:rsid w:val="00F90508"/>
    <w:pPr>
      <w:spacing w:line="260" w:lineRule="atLeast"/>
    </w:pPr>
    <w:rPr>
      <w:rFonts w:ascii="Akzidenz-Grotesk Std Light" w:hAnsi="Akzidenz-Grotesk Std Light"/>
      <w:sz w:val="19"/>
    </w:rPr>
  </w:style>
  <w:style w:type="paragraph" w:customStyle="1" w:styleId="SBABBrdtextmedindrag">
    <w:name w:val="SBAB Brödtext med indrag"/>
    <w:basedOn w:val="SBABBrdtext"/>
    <w:link w:val="SBABBrdtextmedindragChar"/>
    <w:rsid w:val="00F90508"/>
    <w:pPr>
      <w:ind w:firstLine="284"/>
    </w:pPr>
  </w:style>
  <w:style w:type="character" w:customStyle="1" w:styleId="SBABBrdtextmedindragChar">
    <w:name w:val="SBAB Brödtext med indrag Char"/>
    <w:basedOn w:val="SBABBrdtextChar"/>
    <w:link w:val="SBABBrdtextmedindrag"/>
    <w:rsid w:val="00F90508"/>
    <w:rPr>
      <w:rFonts w:ascii="Akzidenz-Grotesk Std Light" w:hAnsi="Akzidenz-Grotesk Std Light"/>
      <w:sz w:val="19"/>
      <w:szCs w:val="24"/>
    </w:rPr>
  </w:style>
  <w:style w:type="character" w:customStyle="1" w:styleId="SBABBrdtextChar">
    <w:name w:val="SBAB Brödtext Char"/>
    <w:link w:val="SBABBrdtext"/>
    <w:rsid w:val="00F90508"/>
    <w:rPr>
      <w:rFonts w:ascii="Akzidenz-Grotesk Std Light" w:hAnsi="Akzidenz-Grotesk Std Light"/>
      <w:sz w:val="19"/>
      <w:szCs w:val="24"/>
    </w:rPr>
  </w:style>
  <w:style w:type="paragraph" w:customStyle="1" w:styleId="SBABIngress">
    <w:name w:val="SBAB Ingress"/>
    <w:basedOn w:val="SBABBrdtext"/>
    <w:next w:val="SBABBrdtext"/>
    <w:rsid w:val="00EA3A5C"/>
    <w:pPr>
      <w:spacing w:after="480" w:line="320" w:lineRule="atLeast"/>
    </w:pPr>
    <w:rPr>
      <w:color w:val="7D388A"/>
      <w:sz w:val="21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1E2962"/>
    <w:rPr>
      <w:color w:val="808080"/>
      <w:shd w:val="clear" w:color="auto" w:fill="E6E6E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27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90274"/>
    <w:rPr>
      <w:rFonts w:ascii="Akzidenz-Grotesk Std Regular" w:hAnsi="Akzidenz-Grotesk Std Regular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90274"/>
    <w:rPr>
      <w:rFonts w:ascii="Akzidenz-Grotesk Std Regular" w:hAnsi="Akzidenz-Grotesk Std Regular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9027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90274"/>
    <w:rPr>
      <w:rFonts w:ascii="Akzidenz-Grotesk Std Regular" w:hAnsi="Akzidenz-Grotesk Std Regular"/>
      <w:b/>
      <w:bCs/>
    </w:rPr>
  </w:style>
  <w:style w:type="paragraph" w:styleId="Beskrivning">
    <w:name w:val="caption"/>
    <w:basedOn w:val="Normal"/>
    <w:uiPriority w:val="35"/>
    <w:unhideWhenUsed/>
    <w:qFormat/>
    <w:rsid w:val="00AF7D16"/>
    <w:pPr>
      <w:spacing w:before="120"/>
      <w:ind w:left="284" w:hanging="284"/>
      <w:contextualSpacing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paragraph" w:customStyle="1" w:styleId="Beskrivningunderrubrik">
    <w:name w:val="Beskrivning underrubrik"/>
    <w:basedOn w:val="Normal"/>
    <w:rsid w:val="00AF7D16"/>
    <w:pPr>
      <w:spacing w:line="220" w:lineRule="atLeast"/>
    </w:pPr>
    <w:rPr>
      <w:rFonts w:ascii="Calibri" w:eastAsiaTheme="minorHAnsi" w:hAnsi="Calibri" w:cs="Calibri"/>
      <w:sz w:val="14"/>
      <w:szCs w:val="14"/>
      <w:lang w:eastAsia="en-US"/>
    </w:rPr>
  </w:style>
  <w:style w:type="paragraph" w:customStyle="1" w:styleId="Klla">
    <w:name w:val="Källa"/>
    <w:basedOn w:val="Normal"/>
    <w:rsid w:val="00AF7D16"/>
    <w:pPr>
      <w:spacing w:after="120" w:line="220" w:lineRule="atLeast"/>
    </w:pPr>
    <w:rPr>
      <w:rFonts w:ascii="Calibri" w:eastAsiaTheme="minorHAnsi" w:hAnsi="Calibri" w:cs="Calibri"/>
      <w:sz w:val="14"/>
      <w:szCs w:val="14"/>
      <w:lang w:eastAsia="en-US"/>
    </w:rPr>
  </w:style>
  <w:style w:type="paragraph" w:customStyle="1" w:styleId="Tabelltext">
    <w:name w:val="Tabelltext"/>
    <w:basedOn w:val="Normal"/>
    <w:qFormat/>
    <w:rsid w:val="00AF7D16"/>
    <w:pPr>
      <w:spacing w:before="20" w:after="40" w:line="220" w:lineRule="atLeast"/>
    </w:pPr>
    <w:rPr>
      <w:rFonts w:ascii="Calibri" w:eastAsiaTheme="minorHAnsi" w:hAnsi="Calibri" w:cs="Calibri"/>
      <w:sz w:val="16"/>
      <w:szCs w:val="16"/>
      <w:lang w:eastAsia="en-US"/>
    </w:rPr>
  </w:style>
  <w:style w:type="table" w:customStyle="1" w:styleId="Tabellrutnt1">
    <w:name w:val="Tabellrutnät1"/>
    <w:basedOn w:val="Normaltabell"/>
    <w:next w:val="Tabellrutnt"/>
    <w:uiPriority w:val="59"/>
    <w:rsid w:val="003039B0"/>
    <w:rPr>
      <w:rFonts w:ascii="Arial" w:hAnsi="Arial"/>
      <w:sz w:val="18"/>
      <w:szCs w:val="1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6979E8"/>
    <w:rPr>
      <w:color w:val="808080"/>
      <w:shd w:val="clear" w:color="auto" w:fill="E6E6E6"/>
    </w:rPr>
  </w:style>
  <w:style w:type="character" w:customStyle="1" w:styleId="A5">
    <w:name w:val="A5"/>
    <w:uiPriority w:val="99"/>
    <w:rsid w:val="002811BC"/>
    <w:rPr>
      <w:rFonts w:cs="SBAB Sans"/>
      <w:color w:val="000000"/>
      <w:sz w:val="12"/>
      <w:szCs w:val="12"/>
    </w:rPr>
  </w:style>
  <w:style w:type="character" w:styleId="AnvndHyperlnk">
    <w:name w:val="FollowedHyperlink"/>
    <w:basedOn w:val="Standardstycketeckensnitt"/>
    <w:uiPriority w:val="99"/>
    <w:semiHidden/>
    <w:unhideWhenUsed/>
    <w:rsid w:val="009221C8"/>
    <w:rPr>
      <w:color w:val="800080" w:themeColor="followedHyperlink"/>
      <w:u w:val="single"/>
    </w:rPr>
  </w:style>
  <w:style w:type="paragraph" w:customStyle="1" w:styleId="Ingress">
    <w:name w:val="Ingress"/>
    <w:next w:val="Normal"/>
    <w:uiPriority w:val="1"/>
    <w:qFormat/>
    <w:rsid w:val="00E43513"/>
    <w:pPr>
      <w:spacing w:before="120" w:after="240" w:line="260" w:lineRule="atLeast"/>
    </w:pPr>
    <w:rPr>
      <w:rFonts w:ascii="Arial" w:eastAsiaTheme="minorHAnsi" w:hAnsi="Arial" w:cstheme="minorBidi"/>
      <w:b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833436"/>
    <w:rPr>
      <w:rFonts w:ascii="Akzidenz-Grotesk Std Regular" w:hAnsi="Akzidenz-Grotesk Std Regular"/>
      <w:sz w:val="24"/>
      <w:szCs w:val="24"/>
    </w:rPr>
  </w:style>
  <w:style w:type="paragraph" w:customStyle="1" w:styleId="beskrivningunderrubrik0">
    <w:name w:val="beskrivningunderrubrik"/>
    <w:basedOn w:val="Normal"/>
    <w:rsid w:val="00770FC2"/>
    <w:pPr>
      <w:spacing w:before="100" w:beforeAutospacing="1" w:after="100" w:afterAutospacing="1"/>
    </w:pPr>
  </w:style>
  <w:style w:type="paragraph" w:customStyle="1" w:styleId="tabelltext0">
    <w:name w:val="tabelltext"/>
    <w:basedOn w:val="Normal"/>
    <w:rsid w:val="00770FC2"/>
    <w:pPr>
      <w:spacing w:before="100" w:beforeAutospacing="1" w:after="100" w:afterAutospacing="1"/>
    </w:pPr>
  </w:style>
  <w:style w:type="paragraph" w:customStyle="1" w:styleId="klla0">
    <w:name w:val="klla"/>
    <w:basedOn w:val="Normal"/>
    <w:rsid w:val="00770FC2"/>
    <w:pPr>
      <w:spacing w:before="100" w:beforeAutospacing="1" w:after="100" w:afterAutospacing="1"/>
    </w:pPr>
  </w:style>
  <w:style w:type="character" w:styleId="Sidnummer">
    <w:name w:val="page number"/>
    <w:basedOn w:val="Standardstycketeckensnitt"/>
    <w:uiPriority w:val="99"/>
    <w:semiHidden/>
    <w:unhideWhenUsed/>
    <w:rsid w:val="00AB67B3"/>
  </w:style>
  <w:style w:type="paragraph" w:styleId="Normalwebb">
    <w:name w:val="Normal (Web)"/>
    <w:basedOn w:val="Normal"/>
    <w:uiPriority w:val="99"/>
    <w:semiHidden/>
    <w:unhideWhenUsed/>
    <w:rsid w:val="00DE1A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2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ab.se/1/om_sbab/investor_relations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SBAB">
      <a:dk1>
        <a:sysClr val="windowText" lastClr="000000"/>
      </a:dk1>
      <a:lt1>
        <a:sysClr val="window" lastClr="FFFFFF"/>
      </a:lt1>
      <a:dk2>
        <a:srgbClr val="868283"/>
      </a:dk2>
      <a:lt2>
        <a:srgbClr val="CFC8B7"/>
      </a:lt2>
      <a:accent1>
        <a:srgbClr val="FF4B10"/>
      </a:accent1>
      <a:accent2>
        <a:srgbClr val="94C3B0"/>
      </a:accent2>
      <a:accent3>
        <a:srgbClr val="B0C200"/>
      </a:accent3>
      <a:accent4>
        <a:srgbClr val="F4B822"/>
      </a:accent4>
      <a:accent5>
        <a:srgbClr val="CFC8B7"/>
      </a:accent5>
      <a:accent6>
        <a:srgbClr val="868283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3431F-E81A-40C2-A430-7560E641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SBAB</Company>
  <LinksUpToDate>false</LinksUpToDate>
  <CharactersWithSpaces>2432</CharactersWithSpaces>
  <SharedDoc>false</SharedDoc>
  <HLinks>
    <vt:vector size="36" baseType="variant">
      <vt:variant>
        <vt:i4>4653119</vt:i4>
      </vt:variant>
      <vt:variant>
        <vt:i4>5</vt:i4>
      </vt:variant>
      <vt:variant>
        <vt:i4>0</vt:i4>
      </vt:variant>
      <vt:variant>
        <vt:i4>5</vt:i4>
      </vt:variant>
      <vt:variant>
        <vt:lpwstr>mailto:tor.borg@sbab.se</vt:lpwstr>
      </vt:variant>
      <vt:variant>
        <vt:lpwstr/>
      </vt:variant>
      <vt:variant>
        <vt:i4>2293834</vt:i4>
      </vt:variant>
      <vt:variant>
        <vt:i4>2</vt:i4>
      </vt:variant>
      <vt:variant>
        <vt:i4>0</vt:i4>
      </vt:variant>
      <vt:variant>
        <vt:i4>5</vt:i4>
      </vt:variant>
      <vt:variant>
        <vt:lpwstr>mailto:maria.landeborn@sbab.se</vt:lpwstr>
      </vt:variant>
      <vt:variant>
        <vt:lpwstr/>
      </vt:variant>
      <vt:variant>
        <vt:i4>3080283</vt:i4>
      </vt:variant>
      <vt:variant>
        <vt:i4>0</vt:i4>
      </vt:variant>
      <vt:variant>
        <vt:i4>0</vt:i4>
      </vt:variant>
      <vt:variant>
        <vt:i4>5</vt:i4>
      </vt:variant>
      <vt:variant>
        <vt:lpwstr>mailto:tomas.pousette@sbab.se</vt:lpwstr>
      </vt:variant>
      <vt:variant>
        <vt:lpwstr/>
      </vt:variant>
      <vt:variant>
        <vt:i4>4653120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http://www.facebook.com/sbabbank</vt:lpwstr>
      </vt:variant>
      <vt:variant>
        <vt:lpwstr/>
      </vt:variant>
      <vt:variant>
        <vt:i4>2097209</vt:i4>
      </vt:variant>
      <vt:variant>
        <vt:i4>3</vt:i4>
      </vt:variant>
      <vt:variant>
        <vt:i4>0</vt:i4>
      </vt:variant>
      <vt:variant>
        <vt:i4>5</vt:i4>
      </vt:variant>
      <vt:variant>
        <vt:lpwstr>http://www.twitter.com/sbabbank</vt:lpwstr>
      </vt:variant>
      <vt:variant>
        <vt:lpwstr/>
      </vt:variant>
      <vt:variant>
        <vt:i4>7471139</vt:i4>
      </vt:variant>
      <vt:variant>
        <vt:i4>0</vt:i4>
      </vt:variant>
      <vt:variant>
        <vt:i4>0</vt:i4>
      </vt:variant>
      <vt:variant>
        <vt:i4>5</vt:i4>
      </vt:variant>
      <vt:variant>
        <vt:lpwstr>http://www.sbab.se/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Boije</dc:creator>
  <cp:lastModifiedBy>Catharina Henriksson</cp:lastModifiedBy>
  <cp:revision>3</cp:revision>
  <cp:lastPrinted>2023-09-07T11:35:00Z</cp:lastPrinted>
  <dcterms:created xsi:type="dcterms:W3CDTF">2026-03-17T07:57:00Z</dcterms:created>
  <dcterms:modified xsi:type="dcterms:W3CDTF">2026-03-17T08:00:00Z</dcterms:modified>
</cp:coreProperties>
</file>