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0427" w14:textId="31D0CA71" w:rsidR="000033F8" w:rsidRPr="00B4638D" w:rsidRDefault="000033F8" w:rsidP="000033F8">
      <w:pPr>
        <w:rPr>
          <w:rFonts w:ascii="Arial" w:hAnsi="Arial" w:cs="Arial"/>
          <w:sz w:val="22"/>
          <w:szCs w:val="22"/>
          <w:lang w:val="en-GB"/>
        </w:rPr>
      </w:pPr>
      <w:bookmarkStart w:id="0" w:name="_Hlk35333708"/>
      <w:r w:rsidRPr="00B4638D">
        <w:rPr>
          <w:rFonts w:ascii="Arial" w:hAnsi="Arial" w:cs="Arial"/>
          <w:sz w:val="22"/>
          <w:szCs w:val="22"/>
          <w:lang w:val="en-GB"/>
        </w:rPr>
        <w:t>Press release 20 March 202</w:t>
      </w:r>
      <w:r w:rsidR="00963FC3">
        <w:rPr>
          <w:rFonts w:ascii="Arial" w:hAnsi="Arial" w:cs="Arial"/>
          <w:sz w:val="22"/>
          <w:szCs w:val="22"/>
          <w:lang w:val="en-GB"/>
        </w:rPr>
        <w:t>6</w:t>
      </w:r>
    </w:p>
    <w:bookmarkEnd w:id="0"/>
    <w:p w14:paraId="70E8AE74" w14:textId="77777777" w:rsidR="00554D3C" w:rsidRPr="00B4638D" w:rsidRDefault="00554D3C" w:rsidP="000B148B">
      <w:pPr>
        <w:rPr>
          <w:rFonts w:ascii="Arial" w:hAnsi="Arial" w:cs="Arial"/>
          <w:b/>
          <w:sz w:val="28"/>
          <w:szCs w:val="28"/>
          <w:lang w:val="en-GB"/>
        </w:rPr>
      </w:pPr>
    </w:p>
    <w:p w14:paraId="3EA3E68B" w14:textId="187009F6" w:rsidR="00554D3C" w:rsidRPr="00B4638D" w:rsidRDefault="004B167A" w:rsidP="000B148B">
      <w:pPr>
        <w:rPr>
          <w:rFonts w:ascii="Arial" w:hAnsi="Arial" w:cs="Arial"/>
          <w:b/>
          <w:sz w:val="28"/>
          <w:szCs w:val="28"/>
          <w:lang w:val="en-GB"/>
        </w:rPr>
      </w:pPr>
      <w:r w:rsidRPr="00B4638D">
        <w:rPr>
          <w:rFonts w:ascii="Arial" w:hAnsi="Arial" w:cs="Arial"/>
          <w:b/>
          <w:bCs/>
          <w:sz w:val="28"/>
          <w:szCs w:val="28"/>
          <w:lang w:val="en-GB"/>
        </w:rPr>
        <w:t xml:space="preserve">SBAB’s Annual Report 2025 </w:t>
      </w:r>
    </w:p>
    <w:p w14:paraId="1A2DDBEF" w14:textId="77777777" w:rsidR="00AA311A" w:rsidRPr="00B4638D" w:rsidRDefault="00AA311A" w:rsidP="000B148B">
      <w:pPr>
        <w:rPr>
          <w:rFonts w:ascii="Arial" w:hAnsi="Arial" w:cs="Arial"/>
          <w:b/>
          <w:sz w:val="22"/>
          <w:szCs w:val="22"/>
          <w:lang w:val="en-GB"/>
        </w:rPr>
      </w:pPr>
    </w:p>
    <w:p w14:paraId="59CB5544" w14:textId="10551B05" w:rsidR="00AD7CE6" w:rsidRPr="00B4638D" w:rsidRDefault="00957BA9" w:rsidP="00AD7CE6">
      <w:pPr>
        <w:pStyle w:val="SBABBrdtextmedindrag"/>
        <w:ind w:firstLine="0"/>
        <w:rPr>
          <w:rFonts w:ascii="Arial" w:hAnsi="Arial" w:cs="Arial"/>
          <w:b/>
          <w:sz w:val="22"/>
          <w:szCs w:val="22"/>
          <w:lang w:val="en-GB"/>
        </w:rPr>
      </w:pPr>
      <w:r w:rsidRPr="00B4638D">
        <w:rPr>
          <w:rFonts w:ascii="Arial" w:hAnsi="Arial" w:cs="Arial"/>
          <w:b/>
          <w:bCs/>
          <w:color w:val="0D0D0D"/>
          <w:sz w:val="22"/>
          <w:szCs w:val="22"/>
          <w:shd w:val="clear" w:color="auto" w:fill="FFFFFF"/>
          <w:lang w:val="en-GB"/>
        </w:rPr>
        <w:t>Today, SBAB Bank AB (</w:t>
      </w:r>
      <w:proofErr w:type="spellStart"/>
      <w:r w:rsidRPr="00B4638D">
        <w:rPr>
          <w:rFonts w:ascii="Arial" w:hAnsi="Arial" w:cs="Arial"/>
          <w:b/>
          <w:bCs/>
          <w:color w:val="0D0D0D"/>
          <w:sz w:val="22"/>
          <w:szCs w:val="22"/>
          <w:shd w:val="clear" w:color="auto" w:fill="FFFFFF"/>
          <w:lang w:val="en-GB"/>
        </w:rPr>
        <w:t>publ</w:t>
      </w:r>
      <w:proofErr w:type="spellEnd"/>
      <w:r w:rsidRPr="00B4638D">
        <w:rPr>
          <w:rFonts w:ascii="Arial" w:hAnsi="Arial" w:cs="Arial"/>
          <w:b/>
          <w:bCs/>
          <w:color w:val="0D0D0D"/>
          <w:sz w:val="22"/>
          <w:szCs w:val="22"/>
          <w:shd w:val="clear" w:color="auto" w:fill="FFFFFF"/>
          <w:lang w:val="en-GB"/>
        </w:rPr>
        <w:t xml:space="preserve">) published its annual report for 2025, which includes its sustainability report, corporate governance report and administration report. </w:t>
      </w:r>
      <w:r w:rsidRPr="00B4638D">
        <w:rPr>
          <w:rFonts w:ascii="Arial" w:hAnsi="Arial" w:cs="Arial"/>
          <w:b/>
          <w:bCs/>
          <w:sz w:val="22"/>
          <w:szCs w:val="22"/>
          <w:lang w:val="en-GB"/>
        </w:rPr>
        <w:t xml:space="preserve">The company’s business volumes are growing, especially residential mortgages, despite somewhat challenging market conditions and tough competition that continues to pressure margins and </w:t>
      </w:r>
      <w:r w:rsidR="00B4638D" w:rsidRPr="00B4638D">
        <w:rPr>
          <w:rFonts w:ascii="Arial" w:hAnsi="Arial" w:cs="Arial"/>
          <w:b/>
          <w:bCs/>
          <w:sz w:val="22"/>
          <w:szCs w:val="22"/>
          <w:lang w:val="en-GB"/>
        </w:rPr>
        <w:t>profitability</w:t>
      </w:r>
      <w:r w:rsidRPr="00B4638D">
        <w:rPr>
          <w:rFonts w:ascii="Arial" w:hAnsi="Arial" w:cs="Arial"/>
          <w:b/>
          <w:bCs/>
          <w:sz w:val="22"/>
          <w:szCs w:val="22"/>
          <w:lang w:val="en-GB"/>
        </w:rPr>
        <w:t xml:space="preserve">. Recent years’ strong growth in deposits has been a key factor in our overall earnings performance. </w:t>
      </w:r>
    </w:p>
    <w:p w14:paraId="5B066B60" w14:textId="77777777" w:rsidR="00755504" w:rsidRPr="00B4638D" w:rsidRDefault="00755504" w:rsidP="00755504">
      <w:pPr>
        <w:rPr>
          <w:rFonts w:ascii="Arial" w:hAnsi="Arial" w:cs="Arial"/>
          <w:b/>
          <w:bCs/>
          <w:color w:val="0D0D0D"/>
          <w:shd w:val="clear" w:color="auto" w:fill="FFFFFF"/>
          <w:lang w:val="en-GB"/>
        </w:rPr>
      </w:pPr>
    </w:p>
    <w:p w14:paraId="0BB7218B" w14:textId="70E23A5C" w:rsidR="00E66203" w:rsidRPr="00B4638D" w:rsidRDefault="00586687" w:rsidP="001A3A31">
      <w:pPr>
        <w:pStyle w:val="SBABBrdtextmedindrag"/>
        <w:ind w:firstLine="0"/>
        <w:rPr>
          <w:rFonts w:ascii="Arial" w:hAnsi="Arial" w:cs="Arial"/>
          <w:bCs/>
          <w:sz w:val="22"/>
          <w:szCs w:val="22"/>
          <w:lang w:val="en-GB"/>
        </w:rPr>
      </w:pPr>
      <w:r w:rsidRPr="00B4638D">
        <w:rPr>
          <w:rFonts w:ascii="Arial" w:hAnsi="Arial" w:cs="Arial"/>
          <w:sz w:val="22"/>
          <w:szCs w:val="22"/>
          <w:lang w:val="en-GB"/>
        </w:rPr>
        <w:t xml:space="preserve">Mikael Inglander, CEO of SBAB, summarises the past year in the 2025 Annual Report. </w:t>
      </w:r>
      <w:r w:rsidRPr="00B4638D">
        <w:rPr>
          <w:rFonts w:ascii="Arial" w:hAnsi="Arial" w:cs="Arial"/>
          <w:sz w:val="22"/>
          <w:szCs w:val="22"/>
          <w:lang w:val="en-GB"/>
        </w:rPr>
        <w:br/>
      </w:r>
    </w:p>
    <w:p w14:paraId="37ECB25B" w14:textId="29425B04" w:rsidR="00553FD7" w:rsidRPr="00B4638D" w:rsidRDefault="000D436F" w:rsidP="000D436F">
      <w:pPr>
        <w:pStyle w:val="SBABBrdtextmedindrag"/>
        <w:ind w:left="720" w:firstLine="0"/>
        <w:rPr>
          <w:rFonts w:ascii="Arial" w:hAnsi="Arial" w:cs="Arial"/>
          <w:bCs/>
          <w:sz w:val="22"/>
          <w:szCs w:val="22"/>
          <w:lang w:val="en-GB"/>
        </w:rPr>
      </w:pPr>
      <w:r>
        <w:rPr>
          <w:rFonts w:ascii="Arial" w:hAnsi="Arial" w:cs="Arial"/>
          <w:sz w:val="22"/>
          <w:szCs w:val="22"/>
          <w:lang w:val="en-US"/>
        </w:rPr>
        <w:t>“</w:t>
      </w:r>
      <w:r w:rsidR="002A1A60" w:rsidRPr="000D436F">
        <w:rPr>
          <w:rFonts w:ascii="Arial" w:hAnsi="Arial" w:cs="Arial"/>
          <w:sz w:val="22"/>
          <w:szCs w:val="22"/>
          <w:lang w:val="en-US"/>
        </w:rPr>
        <w:t>Despite a turbulent international environment</w:t>
      </w:r>
      <w:r w:rsidR="00035371" w:rsidRPr="00B4638D">
        <w:rPr>
          <w:rFonts w:ascii="Arial" w:hAnsi="Arial" w:cs="Arial"/>
          <w:sz w:val="22"/>
          <w:szCs w:val="22"/>
          <w:lang w:val="en-GB"/>
        </w:rPr>
        <w:t>, we have succeeded in maintaining and, in several areas, advancing our positions. In a market with low growth and intense competition for customers, we have increased our business volumes while maintaining the sector’s highest levels for customer satisfaction. This is something we are very proud of,” says Mikael Inglander.</w:t>
      </w:r>
    </w:p>
    <w:p w14:paraId="5D98136F" w14:textId="77777777" w:rsidR="00553FD7" w:rsidRPr="00B4638D" w:rsidRDefault="00553FD7" w:rsidP="00553FD7">
      <w:pPr>
        <w:pStyle w:val="SBABBrdtextmedindrag"/>
        <w:ind w:left="284" w:firstLine="0"/>
        <w:rPr>
          <w:rFonts w:ascii="Arial" w:hAnsi="Arial" w:cs="Arial"/>
          <w:bCs/>
          <w:sz w:val="22"/>
          <w:szCs w:val="22"/>
          <w:lang w:val="en-GB"/>
        </w:rPr>
      </w:pPr>
    </w:p>
    <w:p w14:paraId="74EF4BFA" w14:textId="118E3F9B" w:rsidR="00553FD7" w:rsidRPr="00B4638D" w:rsidRDefault="00035371" w:rsidP="001A3A31">
      <w:pPr>
        <w:pStyle w:val="SBABBrdtextmedindrag"/>
        <w:ind w:firstLine="0"/>
        <w:rPr>
          <w:rFonts w:ascii="Arial" w:hAnsi="Arial" w:cs="Arial"/>
          <w:bCs/>
          <w:sz w:val="22"/>
          <w:szCs w:val="22"/>
          <w:lang w:val="en-GB"/>
        </w:rPr>
      </w:pPr>
      <w:r w:rsidRPr="00B4638D">
        <w:rPr>
          <w:rFonts w:ascii="Arial" w:hAnsi="Arial" w:cs="Arial"/>
          <w:sz w:val="22"/>
          <w:szCs w:val="22"/>
          <w:lang w:val="en-GB"/>
        </w:rPr>
        <w:t>Deposits comprise a key source of funding and help raise SBAB’s earnings concurrent with increasing our ability to offer competitive terms for mortgages and housing finance. Deposits continue to grow, albeit at a more modest pace than previously. While savings accounts have become less attractive as a product in pace with declining interest rates, they remain an important focus area for SBAB.</w:t>
      </w:r>
      <w:r w:rsidRPr="00B4638D">
        <w:rPr>
          <w:rFonts w:ascii="Arial" w:hAnsi="Arial" w:cs="Arial"/>
          <w:sz w:val="22"/>
          <w:szCs w:val="22"/>
          <w:lang w:val="en-GB"/>
        </w:rPr>
        <w:br/>
      </w:r>
    </w:p>
    <w:p w14:paraId="343175C1" w14:textId="796C4F83" w:rsidR="00E66203" w:rsidRPr="00B4638D" w:rsidRDefault="000D436F" w:rsidP="000D436F">
      <w:pPr>
        <w:pStyle w:val="SBABBrdtextmedindrag"/>
        <w:ind w:left="720" w:firstLine="0"/>
        <w:rPr>
          <w:rFonts w:ascii="Arial" w:hAnsi="Arial" w:cs="Arial"/>
          <w:bCs/>
          <w:sz w:val="22"/>
          <w:szCs w:val="22"/>
          <w:lang w:val="en-GB"/>
        </w:rPr>
      </w:pPr>
      <w:r>
        <w:rPr>
          <w:rFonts w:ascii="Arial" w:hAnsi="Arial" w:cs="Arial"/>
          <w:sz w:val="22"/>
          <w:szCs w:val="22"/>
          <w:lang w:val="en-GB"/>
        </w:rPr>
        <w:t>“</w:t>
      </w:r>
      <w:r w:rsidR="00553FD7" w:rsidRPr="00B4638D">
        <w:rPr>
          <w:rFonts w:ascii="Arial" w:hAnsi="Arial" w:cs="Arial"/>
          <w:sz w:val="22"/>
          <w:szCs w:val="22"/>
          <w:lang w:val="en-GB"/>
        </w:rPr>
        <w:t>During the year, we have continued developing our savings accounts with improved functionality in parallel with offering competitive interest rates, accounts free of charge, free withdrawals and cover by the national deposit guarantee. We see continued opportunities to differentiate ourselves from the major banks’ zero-interest rates and to grow our market shares,” says Mikael Inglander.</w:t>
      </w:r>
    </w:p>
    <w:p w14:paraId="4E5F4A8C" w14:textId="610DFC2A" w:rsidR="00553FD7" w:rsidRPr="00B4638D" w:rsidRDefault="00553FD7" w:rsidP="00553FD7">
      <w:pPr>
        <w:pStyle w:val="SBABBrdtextmedindrag"/>
        <w:ind w:left="644" w:firstLine="0"/>
        <w:rPr>
          <w:rFonts w:ascii="Arial" w:hAnsi="Arial" w:cs="Arial"/>
          <w:bCs/>
          <w:sz w:val="22"/>
          <w:szCs w:val="22"/>
          <w:lang w:val="en-GB"/>
        </w:rPr>
      </w:pPr>
    </w:p>
    <w:p w14:paraId="4E861557" w14:textId="5F99F50B" w:rsidR="00703FDD" w:rsidRPr="00B4638D" w:rsidRDefault="00094137" w:rsidP="00703FDD">
      <w:pPr>
        <w:pStyle w:val="SBABBrdtextmedindrag"/>
        <w:ind w:firstLine="0"/>
        <w:rPr>
          <w:rFonts w:ascii="Arial" w:hAnsi="Arial" w:cs="Arial"/>
          <w:b/>
          <w:sz w:val="22"/>
          <w:szCs w:val="22"/>
          <w:lang w:val="en-GB"/>
        </w:rPr>
      </w:pPr>
      <w:r w:rsidRPr="00B4638D">
        <w:rPr>
          <w:rFonts w:ascii="Arial" w:hAnsi="Arial" w:cs="Arial"/>
          <w:b/>
          <w:bCs/>
          <w:sz w:val="22"/>
          <w:szCs w:val="22"/>
          <w:lang w:val="en-GB"/>
        </w:rPr>
        <w:t xml:space="preserve">Sustainability is a priority </w:t>
      </w:r>
    </w:p>
    <w:p w14:paraId="50257BB9" w14:textId="4B7EC314" w:rsidR="00361046" w:rsidRPr="00B4638D" w:rsidRDefault="00060B6F" w:rsidP="005A0287">
      <w:pPr>
        <w:pStyle w:val="SBABBrdtextmedindrag"/>
        <w:ind w:firstLine="0"/>
        <w:rPr>
          <w:rFonts w:ascii="Arial" w:hAnsi="Arial" w:cs="Arial"/>
          <w:bCs/>
          <w:sz w:val="22"/>
          <w:szCs w:val="22"/>
          <w:lang w:val="en-GB"/>
        </w:rPr>
      </w:pPr>
      <w:r w:rsidRPr="00B4638D">
        <w:rPr>
          <w:rFonts w:ascii="Arial" w:hAnsi="Arial" w:cs="Arial"/>
          <w:sz w:val="22"/>
          <w:szCs w:val="22"/>
          <w:lang w:val="en-GB"/>
        </w:rPr>
        <w:t>SBAB improved its collection and analysis of climate data during the year, and developed an initial version of the transition plan, which will guide efforts going forward. We use dialogue, information initiatives and digital tools to help our customers make more climate-aware decisions about their homes.</w:t>
      </w:r>
    </w:p>
    <w:p w14:paraId="5621EC8D" w14:textId="77777777" w:rsidR="007341EC" w:rsidRPr="00B4638D" w:rsidRDefault="007341EC" w:rsidP="00AE28AE">
      <w:pPr>
        <w:pStyle w:val="SBABBrdtextmedindrag"/>
        <w:ind w:firstLine="0"/>
        <w:rPr>
          <w:rFonts w:ascii="Arial" w:hAnsi="Arial" w:cs="Arial"/>
          <w:b/>
          <w:sz w:val="22"/>
          <w:szCs w:val="22"/>
          <w:lang w:val="en-GB"/>
        </w:rPr>
      </w:pPr>
    </w:p>
    <w:p w14:paraId="3AB4984E" w14:textId="2A827A09" w:rsidR="00AE28AE" w:rsidRPr="00B4638D" w:rsidRDefault="00AE28AE" w:rsidP="00AE28AE">
      <w:pPr>
        <w:pStyle w:val="SBABBrdtextmedindrag"/>
        <w:ind w:firstLine="0"/>
        <w:rPr>
          <w:rFonts w:ascii="Arial" w:hAnsi="Arial" w:cs="Arial"/>
          <w:b/>
          <w:sz w:val="22"/>
          <w:szCs w:val="22"/>
          <w:lang w:val="en-GB"/>
        </w:rPr>
      </w:pPr>
      <w:r w:rsidRPr="00B4638D">
        <w:rPr>
          <w:rFonts w:ascii="Arial" w:hAnsi="Arial" w:cs="Arial"/>
          <w:b/>
          <w:bCs/>
          <w:sz w:val="22"/>
          <w:szCs w:val="22"/>
          <w:lang w:val="en-GB"/>
        </w:rPr>
        <w:t xml:space="preserve">The following reports are now available at </w:t>
      </w:r>
      <w:hyperlink r:id="rId8" w:history="1">
        <w:r w:rsidRPr="00B4638D">
          <w:rPr>
            <w:rStyle w:val="Hyperlnk"/>
            <w:rFonts w:ascii="Arial" w:hAnsi="Arial" w:cs="Arial"/>
            <w:b/>
            <w:bCs/>
            <w:sz w:val="22"/>
            <w:szCs w:val="22"/>
            <w:lang w:val="en-GB"/>
          </w:rPr>
          <w:t>sbab.se/</w:t>
        </w:r>
        <w:proofErr w:type="spellStart"/>
        <w:r w:rsidRPr="00B4638D">
          <w:rPr>
            <w:rStyle w:val="Hyperlnk"/>
            <w:rFonts w:ascii="Arial" w:hAnsi="Arial" w:cs="Arial"/>
            <w:b/>
            <w:bCs/>
            <w:sz w:val="22"/>
            <w:szCs w:val="22"/>
            <w:lang w:val="en-GB"/>
          </w:rPr>
          <w:t>ir</w:t>
        </w:r>
        <w:proofErr w:type="spellEnd"/>
      </w:hyperlink>
      <w:r w:rsidRPr="00B4638D">
        <w:rPr>
          <w:rFonts w:ascii="Arial" w:hAnsi="Arial" w:cs="Arial"/>
          <w:b/>
          <w:bCs/>
          <w:sz w:val="22"/>
          <w:szCs w:val="22"/>
          <w:lang w:val="en-GB"/>
        </w:rPr>
        <w:t xml:space="preserve"> </w:t>
      </w:r>
    </w:p>
    <w:p w14:paraId="3D43C001" w14:textId="77777777" w:rsidR="00AE28AE" w:rsidRPr="00B4638D" w:rsidRDefault="00AE28AE" w:rsidP="00AE28AE">
      <w:pPr>
        <w:pStyle w:val="SBABBrdtextmedindrag"/>
        <w:rPr>
          <w:rFonts w:ascii="Arial" w:hAnsi="Arial" w:cs="Arial"/>
          <w:bCs/>
          <w:sz w:val="22"/>
          <w:szCs w:val="22"/>
          <w:lang w:val="en-GB"/>
        </w:rPr>
      </w:pPr>
    </w:p>
    <w:p w14:paraId="6B29ADC5" w14:textId="27FA8963" w:rsidR="00AE28AE" w:rsidRPr="00B4638D" w:rsidRDefault="00AE28AE" w:rsidP="00AE28AE">
      <w:pPr>
        <w:pStyle w:val="SBABBrdtextmedindrag"/>
        <w:numPr>
          <w:ilvl w:val="0"/>
          <w:numId w:val="37"/>
        </w:numPr>
        <w:rPr>
          <w:rFonts w:ascii="Arial" w:hAnsi="Arial" w:cs="Arial"/>
          <w:bCs/>
          <w:sz w:val="22"/>
          <w:szCs w:val="22"/>
          <w:lang w:val="en-GB"/>
        </w:rPr>
      </w:pPr>
      <w:r w:rsidRPr="00B4638D">
        <w:rPr>
          <w:rFonts w:ascii="Arial" w:hAnsi="Arial" w:cs="Arial"/>
          <w:sz w:val="22"/>
          <w:szCs w:val="22"/>
          <w:lang w:val="en-GB"/>
        </w:rPr>
        <w:t>Annual Report 2025 (including the sustainability report)</w:t>
      </w:r>
    </w:p>
    <w:p w14:paraId="38FC3C61" w14:textId="2159BCA8" w:rsidR="00AE28AE" w:rsidRPr="00B4638D" w:rsidRDefault="00AE28AE" w:rsidP="00AE28AE">
      <w:pPr>
        <w:pStyle w:val="SBABBrdtextmedindrag"/>
        <w:numPr>
          <w:ilvl w:val="0"/>
          <w:numId w:val="37"/>
        </w:numPr>
        <w:rPr>
          <w:rFonts w:ascii="Arial" w:hAnsi="Arial" w:cs="Arial"/>
          <w:bCs/>
          <w:sz w:val="22"/>
          <w:szCs w:val="22"/>
          <w:lang w:val="en-GB"/>
        </w:rPr>
      </w:pPr>
      <w:r w:rsidRPr="00B4638D">
        <w:rPr>
          <w:rFonts w:ascii="Arial" w:hAnsi="Arial" w:cs="Arial"/>
          <w:sz w:val="22"/>
          <w:szCs w:val="22"/>
          <w:lang w:val="en-GB"/>
        </w:rPr>
        <w:lastRenderedPageBreak/>
        <w:t>Information about capital adequacy and risk management 2025 (Pillar 3 under the Basel framework)</w:t>
      </w:r>
    </w:p>
    <w:p w14:paraId="3FA51899" w14:textId="4EBBB6D9" w:rsidR="00AE28AE" w:rsidRPr="00B4638D" w:rsidRDefault="00AE28AE" w:rsidP="00AE28AE">
      <w:pPr>
        <w:pStyle w:val="SBABBrdtextmedindrag"/>
        <w:numPr>
          <w:ilvl w:val="0"/>
          <w:numId w:val="37"/>
        </w:numPr>
        <w:rPr>
          <w:rFonts w:ascii="Arial" w:hAnsi="Arial" w:cs="Arial"/>
          <w:bCs/>
          <w:sz w:val="22"/>
          <w:szCs w:val="22"/>
          <w:lang w:val="en-GB"/>
        </w:rPr>
      </w:pPr>
      <w:r w:rsidRPr="00B4638D">
        <w:rPr>
          <w:rFonts w:ascii="Arial" w:hAnsi="Arial" w:cs="Arial"/>
          <w:sz w:val="22"/>
          <w:szCs w:val="22"/>
          <w:lang w:val="en-GB"/>
        </w:rPr>
        <w:t>Green Bond Impact Report 2025</w:t>
      </w:r>
    </w:p>
    <w:p w14:paraId="7A0A26C9" w14:textId="77777777" w:rsidR="00C051E4" w:rsidRPr="00B4638D" w:rsidRDefault="00C051E4" w:rsidP="007D1CF2">
      <w:pPr>
        <w:pStyle w:val="SBABBrdtextmedindrag"/>
        <w:ind w:firstLine="0"/>
        <w:rPr>
          <w:rFonts w:ascii="Arial" w:hAnsi="Arial" w:cs="Arial"/>
          <w:b/>
          <w:sz w:val="22"/>
          <w:szCs w:val="22"/>
          <w:lang w:val="en-GB"/>
        </w:rPr>
      </w:pPr>
    </w:p>
    <w:p w14:paraId="7856433B" w14:textId="77777777" w:rsidR="007341EC" w:rsidRPr="00B4638D" w:rsidRDefault="007341EC" w:rsidP="007D1CF2">
      <w:pPr>
        <w:pStyle w:val="SBABBrdtextmedindrag"/>
        <w:ind w:firstLine="0"/>
        <w:rPr>
          <w:rFonts w:ascii="Arial" w:hAnsi="Arial" w:cs="Arial"/>
          <w:b/>
          <w:sz w:val="22"/>
          <w:szCs w:val="22"/>
          <w:lang w:val="en-GB"/>
        </w:rPr>
      </w:pPr>
    </w:p>
    <w:p w14:paraId="7036CD73" w14:textId="5DE36994" w:rsidR="00BB4FAE" w:rsidRPr="00B4638D" w:rsidRDefault="007D1CF2" w:rsidP="007D1CF2">
      <w:pPr>
        <w:pStyle w:val="SBABBrdtextmedindrag"/>
        <w:ind w:firstLine="0"/>
        <w:rPr>
          <w:rFonts w:ascii="Arial" w:hAnsi="Arial" w:cs="Arial"/>
          <w:b/>
          <w:sz w:val="22"/>
          <w:szCs w:val="22"/>
          <w:lang w:val="en-GB"/>
        </w:rPr>
      </w:pPr>
      <w:r w:rsidRPr="00B4638D">
        <w:rPr>
          <w:rFonts w:ascii="Arial" w:hAnsi="Arial" w:cs="Arial"/>
          <w:b/>
          <w:bCs/>
          <w:sz w:val="22"/>
          <w:szCs w:val="22"/>
          <w:lang w:val="en-GB"/>
        </w:rPr>
        <w:t xml:space="preserve">For more information, please contact: </w:t>
      </w:r>
    </w:p>
    <w:p w14:paraId="58E40E3C" w14:textId="74A6211F" w:rsidR="007D1CF2" w:rsidRPr="00B4638D" w:rsidRDefault="00271A3F" w:rsidP="007D1CF2">
      <w:pPr>
        <w:pStyle w:val="SBABBrdtextmedindrag"/>
        <w:ind w:firstLine="0"/>
        <w:rPr>
          <w:rFonts w:ascii="Arial" w:hAnsi="Arial" w:cs="Arial"/>
          <w:bCs/>
          <w:sz w:val="22"/>
          <w:szCs w:val="22"/>
          <w:lang w:val="en-GB"/>
        </w:rPr>
      </w:pPr>
      <w:r w:rsidRPr="00B4638D">
        <w:rPr>
          <w:rFonts w:ascii="Arial" w:hAnsi="Arial" w:cs="Arial"/>
          <w:sz w:val="22"/>
          <w:szCs w:val="22"/>
          <w:lang w:val="en-GB"/>
        </w:rPr>
        <w:t>Catharina Henriksson, Head of Press, SBAB</w:t>
      </w:r>
    </w:p>
    <w:p w14:paraId="4003029E" w14:textId="3811C409" w:rsidR="007D1CF2" w:rsidRPr="00B4638D" w:rsidRDefault="007D1CF2" w:rsidP="007D1CF2">
      <w:pPr>
        <w:pStyle w:val="SBABBrdtextmedindrag"/>
        <w:ind w:firstLine="0"/>
        <w:rPr>
          <w:rFonts w:ascii="Arial" w:hAnsi="Arial" w:cs="Arial"/>
          <w:bCs/>
          <w:sz w:val="22"/>
          <w:szCs w:val="22"/>
          <w:lang w:val="en-GB"/>
        </w:rPr>
      </w:pPr>
      <w:r w:rsidRPr="00B4638D">
        <w:rPr>
          <w:rFonts w:ascii="Arial" w:hAnsi="Arial" w:cs="Arial"/>
          <w:sz w:val="22"/>
          <w:szCs w:val="22"/>
          <w:lang w:val="en-GB"/>
        </w:rPr>
        <w:t>Telephone: +46 (0)76 118 79 14</w:t>
      </w:r>
    </w:p>
    <w:p w14:paraId="598416FD" w14:textId="77777777" w:rsidR="0073728C" w:rsidRPr="00B4638D" w:rsidRDefault="0073728C" w:rsidP="0073728C">
      <w:pPr>
        <w:outlineLvl w:val="0"/>
        <w:rPr>
          <w:rFonts w:ascii="Arial" w:hAnsi="Arial" w:cs="Arial"/>
          <w:sz w:val="22"/>
          <w:szCs w:val="22"/>
          <w:lang w:val="en-GB"/>
        </w:rPr>
      </w:pPr>
      <w:r w:rsidRPr="00B4638D">
        <w:rPr>
          <w:rFonts w:ascii="Arial" w:hAnsi="Arial" w:cs="Arial"/>
          <w:sz w:val="22"/>
          <w:szCs w:val="22"/>
          <w:lang w:val="en-GB"/>
        </w:rPr>
        <w:t>E-mail: catharina.henriksson@sbab.se</w:t>
      </w:r>
    </w:p>
    <w:p w14:paraId="40754084" w14:textId="77777777" w:rsidR="00882DAC" w:rsidRPr="00B4638D" w:rsidRDefault="00882DAC" w:rsidP="009D66EF">
      <w:pPr>
        <w:pStyle w:val="SBABBrdtextmedindrag"/>
        <w:ind w:firstLine="0"/>
        <w:rPr>
          <w:rFonts w:ascii="Arial" w:hAnsi="Arial" w:cs="Arial"/>
          <w:b/>
          <w:bCs/>
          <w:sz w:val="28"/>
          <w:szCs w:val="28"/>
          <w:lang w:val="en-GB"/>
        </w:rPr>
      </w:pPr>
    </w:p>
    <w:p w14:paraId="7CFCAFD5" w14:textId="763BAC9F" w:rsidR="00E61D5B" w:rsidRPr="00B4638D" w:rsidRDefault="00E61D5B" w:rsidP="009D66EF">
      <w:pPr>
        <w:pStyle w:val="SBABBrdtextmedindrag"/>
        <w:ind w:firstLine="0"/>
        <w:rPr>
          <w:rFonts w:ascii="Arial" w:hAnsi="Arial" w:cs="Arial"/>
          <w:b/>
          <w:bCs/>
          <w:sz w:val="28"/>
          <w:szCs w:val="28"/>
          <w:lang w:val="en-GB"/>
        </w:rPr>
      </w:pPr>
    </w:p>
    <w:p w14:paraId="667EA568" w14:textId="77777777" w:rsidR="00E61D5B" w:rsidRPr="00B4638D" w:rsidRDefault="00E61D5B" w:rsidP="009D66EF">
      <w:pPr>
        <w:pStyle w:val="SBABBrdtextmedindrag"/>
        <w:ind w:firstLine="0"/>
        <w:rPr>
          <w:rFonts w:ascii="Arial" w:hAnsi="Arial" w:cs="Arial"/>
          <w:b/>
          <w:bCs/>
          <w:sz w:val="28"/>
          <w:szCs w:val="28"/>
          <w:lang w:val="en-GB"/>
        </w:rPr>
      </w:pPr>
    </w:p>
    <w:p w14:paraId="5364B8A3" w14:textId="77777777" w:rsidR="00F37BEC" w:rsidRPr="00B4638D" w:rsidRDefault="00F37BEC" w:rsidP="009D66EF">
      <w:pPr>
        <w:pStyle w:val="SBABBrdtextmedindrag"/>
        <w:ind w:firstLine="0"/>
        <w:rPr>
          <w:rFonts w:ascii="Arial" w:hAnsi="Arial" w:cs="Arial"/>
          <w:b/>
          <w:bCs/>
          <w:sz w:val="22"/>
          <w:szCs w:val="22"/>
          <w:lang w:val="en-GB"/>
        </w:rPr>
      </w:pPr>
    </w:p>
    <w:sectPr w:rsidR="00F37BEC" w:rsidRPr="00B4638D" w:rsidSect="001133C4">
      <w:headerReference w:type="default" r:id="rId9"/>
      <w:footerReference w:type="even" r:id="rId10"/>
      <w:footerReference w:type="default" r:id="rId11"/>
      <w:pgSz w:w="11906" w:h="16838"/>
      <w:pgMar w:top="1819" w:right="1417" w:bottom="1417" w:left="1417" w:header="993"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1066" w14:textId="77777777" w:rsidR="005A1731" w:rsidRDefault="005A1731" w:rsidP="00DC53F1">
      <w:r>
        <w:separator/>
      </w:r>
    </w:p>
  </w:endnote>
  <w:endnote w:type="continuationSeparator" w:id="0">
    <w:p w14:paraId="2A77C9B0" w14:textId="77777777" w:rsidR="005A1731" w:rsidRDefault="005A1731" w:rsidP="00D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zidenz-Grotesk Std Regular">
    <w:altName w:val="Malgun Gothic"/>
    <w:charset w:val="00"/>
    <w:family w:val="auto"/>
    <w:pitch w:val="variable"/>
    <w:sig w:usb0="8000002F" w:usb1="5000204A" w:usb2="00000000" w:usb3="00000000" w:csb0="00000001" w:csb1="00000000"/>
  </w:font>
  <w:font w:name="Calibri">
    <w:panose1 w:val="020F0502020204030204"/>
    <w:charset w:val="00"/>
    <w:family w:val="swiss"/>
    <w:pitch w:val="variable"/>
    <w:sig w:usb0="E5002EFF" w:usb1="C200ACFF" w:usb2="00000009" w:usb3="00000000" w:csb0="000001FF" w:csb1="00000000"/>
  </w:font>
  <w:font w:name="Akzidenz-Grotesk Std Bold">
    <w:altName w:val="Britannic Bold"/>
    <w:charset w:val="00"/>
    <w:family w:val="auto"/>
    <w:pitch w:val="variable"/>
    <w:sig w:usb0="8000002F" w:usb1="5000204A" w:usb2="00000000" w:usb3="00000000" w:csb0="00000001" w:csb1="00000000"/>
  </w:font>
  <w:font w:name="Akzidenz-Grotesk Std Med">
    <w:altName w:val="Trebuchet MS"/>
    <w:charset w:val="00"/>
    <w:family w:val="auto"/>
    <w:pitch w:val="variable"/>
    <w:sig w:usb0="8000002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kzidenz-Grotesk Std Light">
    <w:altName w:val="Franklin Gothic Medium Cond"/>
    <w:charset w:val="00"/>
    <w:family w:val="auto"/>
    <w:pitch w:val="variable"/>
    <w:sig w:usb0="00000003" w:usb1="5000204A" w:usb2="00000000" w:usb3="00000000" w:csb0="00000001" w:csb1="00000000"/>
  </w:font>
  <w:font w:name="SBAB Sans">
    <w:altName w:val="Calibri"/>
    <w:panose1 w:val="00000000000000000000"/>
    <w:charset w:val="4D"/>
    <w:family w:val="auto"/>
    <w:notTrueType/>
    <w:pitch w:val="variable"/>
    <w:sig w:usb0="00000003" w:usb1="00000001" w:usb2="00000000" w:usb3="00000000" w:csb0="0000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39395486"/>
      <w:docPartObj>
        <w:docPartGallery w:val="Page Numbers (Bottom of Page)"/>
        <w:docPartUnique/>
      </w:docPartObj>
    </w:sdtPr>
    <w:sdtEndPr>
      <w:rPr>
        <w:rStyle w:val="Sidnummer"/>
      </w:rPr>
    </w:sdtEndPr>
    <w:sdtContent>
      <w:p w14:paraId="153BF48B" w14:textId="70E1B272" w:rsidR="00AB67B3" w:rsidRDefault="00AB67B3" w:rsidP="00583D7E">
        <w:pPr>
          <w:pStyle w:val="Sidfot"/>
          <w:framePr w:wrap="none" w:vAnchor="text" w:hAnchor="margin" w:xAlign="right" w:y="1"/>
          <w:rPr>
            <w:rStyle w:val="Sidnummer"/>
          </w:rPr>
        </w:pPr>
        <w:r>
          <w:rPr>
            <w:rStyle w:val="Sidnummer"/>
            <w:lang w:val="en"/>
          </w:rPr>
          <w:fldChar w:fldCharType="begin"/>
        </w:r>
        <w:r>
          <w:rPr>
            <w:rStyle w:val="Sidnummer"/>
            <w:lang w:val="en"/>
          </w:rPr>
          <w:instrText xml:space="preserve"> PAGE </w:instrText>
        </w:r>
        <w:r>
          <w:rPr>
            <w:rStyle w:val="Sidnummer"/>
            <w:lang w:val="en"/>
          </w:rPr>
          <w:fldChar w:fldCharType="separate"/>
        </w:r>
        <w:r>
          <w:rPr>
            <w:rStyle w:val="Sidnummer"/>
            <w:noProof/>
            <w:lang w:val="en"/>
          </w:rPr>
          <w:t>1</w:t>
        </w:r>
        <w:r>
          <w:rPr>
            <w:rStyle w:val="Sidnummer"/>
            <w:lang w:val="en"/>
          </w:rPr>
          <w:fldChar w:fldCharType="end"/>
        </w:r>
      </w:p>
    </w:sdtContent>
  </w:sdt>
  <w:p w14:paraId="1EB15CA5" w14:textId="77777777" w:rsidR="00AB67B3" w:rsidRDefault="00AB67B3" w:rsidP="00AB67B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D9C" w14:textId="77777777" w:rsidR="00DE1A06" w:rsidRPr="00E931A5" w:rsidRDefault="00DE1A06" w:rsidP="00DE1A06">
    <w:pPr>
      <w:pStyle w:val="Sidfot"/>
      <w:rPr>
        <w:rFonts w:ascii="Arial" w:hAnsi="Arial" w:cs="Arial"/>
        <w:sz w:val="16"/>
        <w:szCs w:val="16"/>
      </w:rPr>
    </w:pPr>
  </w:p>
  <w:p w14:paraId="72E1FC33" w14:textId="26EEBAE1" w:rsidR="00DE1A06" w:rsidRPr="00B4638D" w:rsidRDefault="004C2F18" w:rsidP="00DE1A06">
    <w:pPr>
      <w:pStyle w:val="Normalwebb"/>
      <w:rPr>
        <w:lang w:val="en-GB"/>
      </w:rPr>
    </w:pPr>
    <w:r w:rsidRPr="00B4638D">
      <w:rPr>
        <w:rFonts w:ascii="Arial" w:hAnsi="Arial" w:cs="Arial"/>
        <w:color w:val="000000"/>
        <w:sz w:val="16"/>
        <w:szCs w:val="16"/>
        <w:lang w:val="en-GB"/>
      </w:rPr>
      <w:t xml:space="preserve">SBAB’s business idea is to be innovative and considerate in its offering of loans and savings products and other services to private individuals, tenant-owners’ associations and property companies in Sweden. SBAB was founded in 1985 and is owned by the Swedish state. The housing site Booli and the estate agent guide </w:t>
    </w:r>
    <w:proofErr w:type="spellStart"/>
    <w:r w:rsidRPr="00B4638D">
      <w:rPr>
        <w:rFonts w:ascii="Arial" w:hAnsi="Arial" w:cs="Arial"/>
        <w:color w:val="000000"/>
        <w:sz w:val="16"/>
        <w:szCs w:val="16"/>
        <w:lang w:val="en-GB"/>
      </w:rPr>
      <w:t>Hittamäklare</w:t>
    </w:r>
    <w:proofErr w:type="spellEnd"/>
    <w:r w:rsidRPr="00B4638D">
      <w:rPr>
        <w:rFonts w:ascii="Arial" w:hAnsi="Arial" w:cs="Arial"/>
        <w:color w:val="000000"/>
        <w:sz w:val="16"/>
        <w:szCs w:val="16"/>
        <w:lang w:val="en-GB"/>
      </w:rPr>
      <w:t xml:space="preserve"> are part of SBAB’s secure and simple services for mortgages and household finances without the hassle. SBAB prioritises four of the UN Sustainable Development Goals (8, 11, 12 and 13) within the 2030 Agenda framework. The goals are an integrated part of SBAB’s governance model for sustainable development and daily operations. Read more at: sbab.se, booli.se, hittamaklare.se, facebook.com/</w:t>
    </w:r>
    <w:proofErr w:type="spellStart"/>
    <w:r w:rsidRPr="00B4638D">
      <w:rPr>
        <w:rFonts w:ascii="Arial" w:hAnsi="Arial" w:cs="Arial"/>
        <w:color w:val="000000"/>
        <w:sz w:val="16"/>
        <w:szCs w:val="16"/>
        <w:lang w:val="en-GB"/>
      </w:rPr>
      <w:t>sbabbank</w:t>
    </w:r>
    <w:proofErr w:type="spellEnd"/>
    <w:r w:rsidRPr="00B4638D">
      <w:rPr>
        <w:rFonts w:ascii="Arial" w:hAnsi="Arial" w:cs="Arial"/>
        <w:color w:val="000000"/>
        <w:sz w:val="16"/>
        <w:szCs w:val="16"/>
        <w:lang w:val="en-GB"/>
      </w:rPr>
      <w:t>, twitter.com/</w:t>
    </w:r>
    <w:proofErr w:type="spellStart"/>
    <w:r w:rsidRPr="00B4638D">
      <w:rPr>
        <w:rFonts w:ascii="Arial" w:hAnsi="Arial" w:cs="Arial"/>
        <w:color w:val="000000"/>
        <w:sz w:val="16"/>
        <w:szCs w:val="16"/>
        <w:lang w:val="en-GB"/>
      </w:rPr>
      <w:t>sbabbank</w:t>
    </w:r>
    <w:proofErr w:type="spellEnd"/>
    <w:r w:rsidRPr="00B4638D">
      <w:rPr>
        <w:rFonts w:ascii="Arial" w:hAnsi="Arial" w:cs="Arial"/>
        <w:color w:val="000000"/>
        <w:sz w:val="16"/>
        <w:szCs w:val="16"/>
        <w:lang w:val="en-GB"/>
      </w:rPr>
      <w:t>, linkedin.com/company/</w:t>
    </w:r>
    <w:proofErr w:type="spellStart"/>
    <w:r w:rsidRPr="00B4638D">
      <w:rPr>
        <w:rFonts w:ascii="Arial" w:hAnsi="Arial" w:cs="Arial"/>
        <w:color w:val="000000"/>
        <w:sz w:val="16"/>
        <w:szCs w:val="16"/>
        <w:lang w:val="en-GB"/>
      </w:rPr>
      <w:t>sbab</w:t>
    </w:r>
    <w:proofErr w:type="spellEnd"/>
    <w:r w:rsidRPr="00B4638D">
      <w:rPr>
        <w:rFonts w:ascii="Arial" w:hAnsi="Arial" w:cs="Arial"/>
        <w:color w:val="000000"/>
        <w:sz w:val="16"/>
        <w:szCs w:val="16"/>
        <w:lang w:val="en-GB"/>
      </w:rPr>
      <w:t>-bank</w:t>
    </w:r>
    <w:r w:rsidRPr="00B4638D">
      <w:rPr>
        <w:rFonts w:ascii="ArialMT" w:hAnsi="ArialMT" w:cs="Arial"/>
        <w:sz w:val="16"/>
        <w:szCs w:val="16"/>
        <w:lang w:val="en-GB"/>
      </w:rPr>
      <w:t>.</w:t>
    </w:r>
  </w:p>
  <w:p w14:paraId="07481B0E" w14:textId="77777777" w:rsidR="00826C75" w:rsidRPr="000D436F" w:rsidRDefault="00826C75" w:rsidP="00826C75">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AD87" w14:textId="77777777" w:rsidR="005A1731" w:rsidRDefault="005A1731" w:rsidP="00DC53F1">
      <w:r>
        <w:separator/>
      </w:r>
    </w:p>
  </w:footnote>
  <w:footnote w:type="continuationSeparator" w:id="0">
    <w:p w14:paraId="228C7B24" w14:textId="77777777" w:rsidR="005A1731" w:rsidRDefault="005A1731" w:rsidP="00DC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B2E9" w14:textId="5C167611" w:rsidR="003C2CB1" w:rsidRDefault="00D338B6" w:rsidP="003C2CB1">
    <w:pPr>
      <w:pStyle w:val="Sidhuvud"/>
      <w:rPr>
        <w:noProof/>
      </w:rPr>
    </w:pPr>
    <w:r>
      <w:rPr>
        <w:noProof/>
        <w:lang w:val="en"/>
      </w:rPr>
      <w:drawing>
        <wp:anchor distT="0" distB="0" distL="114300" distR="114300" simplePos="0" relativeHeight="251659264" behindDoc="0" locked="0" layoutInCell="1" allowOverlap="1" wp14:anchorId="37147D34" wp14:editId="64BC3F98">
          <wp:simplePos x="0" y="0"/>
          <wp:positionH relativeFrom="margin">
            <wp:align>left</wp:align>
          </wp:positionH>
          <wp:positionV relativeFrom="paragraph">
            <wp:posOffset>17145</wp:posOffset>
          </wp:positionV>
          <wp:extent cx="1276538" cy="718054"/>
          <wp:effectExtent l="0" t="0" r="0" b="635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AB logo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538" cy="718054"/>
                  </a:xfrm>
                  <a:prstGeom prst="rect">
                    <a:avLst/>
                  </a:prstGeom>
                  <a:noFill/>
                  <a:ln>
                    <a:noFill/>
                  </a:ln>
                </pic:spPr>
              </pic:pic>
            </a:graphicData>
          </a:graphic>
        </wp:anchor>
      </w:drawing>
    </w:r>
    <w:r>
      <w:rPr>
        <w:noProof/>
        <w:lang w:val="en"/>
      </w:rPr>
      <w:tab/>
    </w:r>
    <w:r>
      <w:rPr>
        <w:noProof/>
        <w:lang w:val="en"/>
      </w:rPr>
      <w:tab/>
    </w:r>
  </w:p>
  <w:p w14:paraId="6E154AE4" w14:textId="64881C18" w:rsidR="003C2CB1" w:rsidRPr="003C2CB1" w:rsidRDefault="003C2CB1" w:rsidP="003C2CB1">
    <w:pPr>
      <w:pStyle w:val="Sidhuvud"/>
      <w:rPr>
        <w:rFonts w:ascii="Arial" w:hAnsi="Arial" w:cs="Arial"/>
        <w:noProof/>
        <w:sz w:val="22"/>
        <w:szCs w:val="22"/>
      </w:rPr>
    </w:pPr>
  </w:p>
  <w:p w14:paraId="41E6FA26" w14:textId="3435AF74" w:rsidR="007B4B94" w:rsidRPr="003C2CB1" w:rsidRDefault="007B4B94" w:rsidP="003C2CB1">
    <w:pPr>
      <w:pStyle w:val="Sidhuvud"/>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EF5"/>
    <w:multiLevelType w:val="hybridMultilevel"/>
    <w:tmpl w:val="7230FD86"/>
    <w:lvl w:ilvl="0" w:tplc="998066F0">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F657C7"/>
    <w:multiLevelType w:val="hybridMultilevel"/>
    <w:tmpl w:val="425C2E66"/>
    <w:lvl w:ilvl="0" w:tplc="9940ACA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9839EB"/>
    <w:multiLevelType w:val="hybridMultilevel"/>
    <w:tmpl w:val="1D5CAC86"/>
    <w:lvl w:ilvl="0" w:tplc="07884298">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3B2774F"/>
    <w:multiLevelType w:val="hybridMultilevel"/>
    <w:tmpl w:val="B3787BD4"/>
    <w:lvl w:ilvl="0" w:tplc="1F52CDF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42C4D0B"/>
    <w:multiLevelType w:val="hybridMultilevel"/>
    <w:tmpl w:val="8E0E469E"/>
    <w:lvl w:ilvl="0" w:tplc="11181840">
      <w:start w:val="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7AB6CA0"/>
    <w:multiLevelType w:val="hybridMultilevel"/>
    <w:tmpl w:val="685E3780"/>
    <w:lvl w:ilvl="0" w:tplc="42485392">
      <w:start w:val="1"/>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0EF86508"/>
    <w:multiLevelType w:val="hybridMultilevel"/>
    <w:tmpl w:val="2282356E"/>
    <w:lvl w:ilvl="0" w:tplc="DB6C55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4E5C8D"/>
    <w:multiLevelType w:val="hybridMultilevel"/>
    <w:tmpl w:val="D3920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69223E"/>
    <w:multiLevelType w:val="hybridMultilevel"/>
    <w:tmpl w:val="6D8631DE"/>
    <w:lvl w:ilvl="0" w:tplc="E7B00A8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89951BB"/>
    <w:multiLevelType w:val="hybridMultilevel"/>
    <w:tmpl w:val="15EA37AE"/>
    <w:lvl w:ilvl="0" w:tplc="8272C5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AB4218"/>
    <w:multiLevelType w:val="hybridMultilevel"/>
    <w:tmpl w:val="3D7650C2"/>
    <w:lvl w:ilvl="0" w:tplc="909ACA9C">
      <w:numFmt w:val="bullet"/>
      <w:lvlText w:val="-"/>
      <w:lvlJc w:val="left"/>
      <w:pPr>
        <w:ind w:left="720" w:hanging="360"/>
      </w:pPr>
      <w:rPr>
        <w:rFonts w:ascii="Akzidenz-Grotesk Std Regular" w:eastAsia="Times New Roman" w:hAnsi="Akzidenz-Grotesk Std Regular"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4279F1"/>
    <w:multiLevelType w:val="hybridMultilevel"/>
    <w:tmpl w:val="ACFCD64E"/>
    <w:lvl w:ilvl="0" w:tplc="C3366930">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7F81D7E"/>
    <w:multiLevelType w:val="hybridMultilevel"/>
    <w:tmpl w:val="6BC01594"/>
    <w:lvl w:ilvl="0" w:tplc="10CE2D2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D94907"/>
    <w:multiLevelType w:val="hybridMultilevel"/>
    <w:tmpl w:val="7F8C8A9E"/>
    <w:lvl w:ilvl="0" w:tplc="2ABA81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6C60B89"/>
    <w:multiLevelType w:val="hybridMultilevel"/>
    <w:tmpl w:val="FFB66E56"/>
    <w:lvl w:ilvl="0" w:tplc="3878E64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E528A9"/>
    <w:multiLevelType w:val="multilevel"/>
    <w:tmpl w:val="14903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6F81616"/>
    <w:multiLevelType w:val="hybridMultilevel"/>
    <w:tmpl w:val="9C54E404"/>
    <w:lvl w:ilvl="0" w:tplc="A6E6474C">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41A34DBD"/>
    <w:multiLevelType w:val="hybridMultilevel"/>
    <w:tmpl w:val="70C49C7A"/>
    <w:lvl w:ilvl="0" w:tplc="15E422A4">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3D7567B"/>
    <w:multiLevelType w:val="hybridMultilevel"/>
    <w:tmpl w:val="7CD6A11E"/>
    <w:lvl w:ilvl="0" w:tplc="22929062">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2875F3"/>
    <w:multiLevelType w:val="hybridMultilevel"/>
    <w:tmpl w:val="54D60DF6"/>
    <w:lvl w:ilvl="0" w:tplc="81A898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9FD2436"/>
    <w:multiLevelType w:val="hybridMultilevel"/>
    <w:tmpl w:val="F6441EBE"/>
    <w:lvl w:ilvl="0" w:tplc="C1AA180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950586"/>
    <w:multiLevelType w:val="hybridMultilevel"/>
    <w:tmpl w:val="09C4F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44794C"/>
    <w:multiLevelType w:val="hybridMultilevel"/>
    <w:tmpl w:val="C1F0A87E"/>
    <w:lvl w:ilvl="0" w:tplc="2F3A4B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211FA2"/>
    <w:multiLevelType w:val="hybridMultilevel"/>
    <w:tmpl w:val="B63A5E66"/>
    <w:lvl w:ilvl="0" w:tplc="F676A1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3C918BB"/>
    <w:multiLevelType w:val="hybridMultilevel"/>
    <w:tmpl w:val="F5A0AF0E"/>
    <w:lvl w:ilvl="0" w:tplc="DE947B42">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7FC2436"/>
    <w:multiLevelType w:val="hybridMultilevel"/>
    <w:tmpl w:val="65D660E6"/>
    <w:lvl w:ilvl="0" w:tplc="DA72E6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D80DDB"/>
    <w:multiLevelType w:val="hybridMultilevel"/>
    <w:tmpl w:val="510CAAB4"/>
    <w:lvl w:ilvl="0" w:tplc="7B3C0B28">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181CD9"/>
    <w:multiLevelType w:val="hybridMultilevel"/>
    <w:tmpl w:val="381854B8"/>
    <w:lvl w:ilvl="0" w:tplc="626AF9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0651A"/>
    <w:multiLevelType w:val="hybridMultilevel"/>
    <w:tmpl w:val="05980C24"/>
    <w:lvl w:ilvl="0" w:tplc="45B250D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7E47E3"/>
    <w:multiLevelType w:val="hybridMultilevel"/>
    <w:tmpl w:val="E2961D86"/>
    <w:lvl w:ilvl="0" w:tplc="84B0FDB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B17939"/>
    <w:multiLevelType w:val="hybridMultilevel"/>
    <w:tmpl w:val="900239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25068F3"/>
    <w:multiLevelType w:val="hybridMultilevel"/>
    <w:tmpl w:val="6908B96C"/>
    <w:lvl w:ilvl="0" w:tplc="5DCCF98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2AD6482"/>
    <w:multiLevelType w:val="hybridMultilevel"/>
    <w:tmpl w:val="52AC0CC8"/>
    <w:lvl w:ilvl="0" w:tplc="2DB4DD4C">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A33006"/>
    <w:multiLevelType w:val="hybridMultilevel"/>
    <w:tmpl w:val="BE7659C2"/>
    <w:lvl w:ilvl="0" w:tplc="5B4872C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B3D5A3E"/>
    <w:multiLevelType w:val="hybridMultilevel"/>
    <w:tmpl w:val="91281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502FCA"/>
    <w:multiLevelType w:val="hybridMultilevel"/>
    <w:tmpl w:val="92044FB4"/>
    <w:lvl w:ilvl="0" w:tplc="912A747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DF1C21"/>
    <w:multiLevelType w:val="hybridMultilevel"/>
    <w:tmpl w:val="C6D452EC"/>
    <w:lvl w:ilvl="0" w:tplc="B0820F7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FF4F3B"/>
    <w:multiLevelType w:val="hybridMultilevel"/>
    <w:tmpl w:val="4D2AA3C6"/>
    <w:lvl w:ilvl="0" w:tplc="8B5825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516895"/>
    <w:multiLevelType w:val="hybridMultilevel"/>
    <w:tmpl w:val="A66038D4"/>
    <w:lvl w:ilvl="0" w:tplc="A7304F90">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B611BBB"/>
    <w:multiLevelType w:val="hybridMultilevel"/>
    <w:tmpl w:val="E8D84E2C"/>
    <w:lvl w:ilvl="0" w:tplc="DAD6C63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B913052"/>
    <w:multiLevelType w:val="hybridMultilevel"/>
    <w:tmpl w:val="07409174"/>
    <w:lvl w:ilvl="0" w:tplc="538692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9934466">
    <w:abstractNumId w:val="10"/>
  </w:num>
  <w:num w:numId="2" w16cid:durableId="403723758">
    <w:abstractNumId w:val="37"/>
  </w:num>
  <w:num w:numId="3" w16cid:durableId="113601170">
    <w:abstractNumId w:val="4"/>
  </w:num>
  <w:num w:numId="4" w16cid:durableId="132673086">
    <w:abstractNumId w:val="9"/>
  </w:num>
  <w:num w:numId="5" w16cid:durableId="1410276817">
    <w:abstractNumId w:val="12"/>
  </w:num>
  <w:num w:numId="6" w16cid:durableId="1364208992">
    <w:abstractNumId w:val="27"/>
  </w:num>
  <w:num w:numId="7" w16cid:durableId="1508860786">
    <w:abstractNumId w:val="40"/>
  </w:num>
  <w:num w:numId="8" w16cid:durableId="1080711047">
    <w:abstractNumId w:val="21"/>
  </w:num>
  <w:num w:numId="9" w16cid:durableId="34038355">
    <w:abstractNumId w:val="11"/>
  </w:num>
  <w:num w:numId="10" w16cid:durableId="1517649172">
    <w:abstractNumId w:val="18"/>
  </w:num>
  <w:num w:numId="11" w16cid:durableId="563487987">
    <w:abstractNumId w:val="13"/>
  </w:num>
  <w:num w:numId="12" w16cid:durableId="2073234122">
    <w:abstractNumId w:val="36"/>
  </w:num>
  <w:num w:numId="13" w16cid:durableId="1976324716">
    <w:abstractNumId w:val="28"/>
  </w:num>
  <w:num w:numId="14" w16cid:durableId="1904293277">
    <w:abstractNumId w:val="23"/>
  </w:num>
  <w:num w:numId="15" w16cid:durableId="873152817">
    <w:abstractNumId w:val="34"/>
  </w:num>
  <w:num w:numId="16" w16cid:durableId="1661422524">
    <w:abstractNumId w:val="7"/>
  </w:num>
  <w:num w:numId="17" w16cid:durableId="618804809">
    <w:abstractNumId w:val="6"/>
  </w:num>
  <w:num w:numId="18" w16cid:durableId="1074737094">
    <w:abstractNumId w:val="25"/>
  </w:num>
  <w:num w:numId="19" w16cid:durableId="1636374226">
    <w:abstractNumId w:val="8"/>
  </w:num>
  <w:num w:numId="20" w16cid:durableId="1213154420">
    <w:abstractNumId w:val="26"/>
  </w:num>
  <w:num w:numId="21" w16cid:durableId="1433551464">
    <w:abstractNumId w:val="19"/>
  </w:num>
  <w:num w:numId="22" w16cid:durableId="1057977962">
    <w:abstractNumId w:val="0"/>
  </w:num>
  <w:num w:numId="23" w16cid:durableId="1302077491">
    <w:abstractNumId w:val="17"/>
  </w:num>
  <w:num w:numId="24" w16cid:durableId="101190489">
    <w:abstractNumId w:val="29"/>
  </w:num>
  <w:num w:numId="25" w16cid:durableId="379520489">
    <w:abstractNumId w:val="14"/>
  </w:num>
  <w:num w:numId="26" w16cid:durableId="992879135">
    <w:abstractNumId w:val="22"/>
  </w:num>
  <w:num w:numId="27" w16cid:durableId="993602211">
    <w:abstractNumId w:val="38"/>
  </w:num>
  <w:num w:numId="28" w16cid:durableId="989406667">
    <w:abstractNumId w:val="3"/>
  </w:num>
  <w:num w:numId="29" w16cid:durableId="427308523">
    <w:abstractNumId w:val="15"/>
  </w:num>
  <w:num w:numId="30" w16cid:durableId="1068727498">
    <w:abstractNumId w:val="31"/>
  </w:num>
  <w:num w:numId="31" w16cid:durableId="1179275413">
    <w:abstractNumId w:val="5"/>
  </w:num>
  <w:num w:numId="32" w16cid:durableId="633294612">
    <w:abstractNumId w:val="24"/>
  </w:num>
  <w:num w:numId="33" w16cid:durableId="74938668">
    <w:abstractNumId w:val="1"/>
  </w:num>
  <w:num w:numId="34" w16cid:durableId="1516840877">
    <w:abstractNumId w:val="20"/>
  </w:num>
  <w:num w:numId="35" w16cid:durableId="1745832070">
    <w:abstractNumId w:val="2"/>
  </w:num>
  <w:num w:numId="36" w16cid:durableId="566770806">
    <w:abstractNumId w:val="33"/>
  </w:num>
  <w:num w:numId="37" w16cid:durableId="703529382">
    <w:abstractNumId w:val="30"/>
  </w:num>
  <w:num w:numId="38" w16cid:durableId="816193401">
    <w:abstractNumId w:val="32"/>
  </w:num>
  <w:num w:numId="39" w16cid:durableId="1017732480">
    <w:abstractNumId w:val="16"/>
  </w:num>
  <w:num w:numId="40" w16cid:durableId="1377584521">
    <w:abstractNumId w:val="39"/>
  </w:num>
  <w:num w:numId="41" w16cid:durableId="2739485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F1"/>
    <w:rsid w:val="000008F8"/>
    <w:rsid w:val="00001EE8"/>
    <w:rsid w:val="00001F57"/>
    <w:rsid w:val="0000214B"/>
    <w:rsid w:val="000033F8"/>
    <w:rsid w:val="00003E42"/>
    <w:rsid w:val="00004D76"/>
    <w:rsid w:val="00005377"/>
    <w:rsid w:val="00010EB3"/>
    <w:rsid w:val="000128DB"/>
    <w:rsid w:val="00013903"/>
    <w:rsid w:val="0001445E"/>
    <w:rsid w:val="00023D86"/>
    <w:rsid w:val="000243EA"/>
    <w:rsid w:val="00024B99"/>
    <w:rsid w:val="00024C85"/>
    <w:rsid w:val="0002529A"/>
    <w:rsid w:val="00026AE8"/>
    <w:rsid w:val="00026CD2"/>
    <w:rsid w:val="0002765B"/>
    <w:rsid w:val="00031C9E"/>
    <w:rsid w:val="000344B7"/>
    <w:rsid w:val="0003465C"/>
    <w:rsid w:val="00035371"/>
    <w:rsid w:val="0003646F"/>
    <w:rsid w:val="00041789"/>
    <w:rsid w:val="00041FC7"/>
    <w:rsid w:val="00042BB0"/>
    <w:rsid w:val="00043BCF"/>
    <w:rsid w:val="00044466"/>
    <w:rsid w:val="000447C6"/>
    <w:rsid w:val="00047180"/>
    <w:rsid w:val="00047624"/>
    <w:rsid w:val="00053604"/>
    <w:rsid w:val="00053AD1"/>
    <w:rsid w:val="0005683A"/>
    <w:rsid w:val="00060599"/>
    <w:rsid w:val="00060B6E"/>
    <w:rsid w:val="00060B6F"/>
    <w:rsid w:val="00060C8B"/>
    <w:rsid w:val="000611BF"/>
    <w:rsid w:val="00062D74"/>
    <w:rsid w:val="00064EEE"/>
    <w:rsid w:val="000677CD"/>
    <w:rsid w:val="000734D6"/>
    <w:rsid w:val="00073EC6"/>
    <w:rsid w:val="0007428E"/>
    <w:rsid w:val="000773D3"/>
    <w:rsid w:val="00082437"/>
    <w:rsid w:val="00082F15"/>
    <w:rsid w:val="00085DAE"/>
    <w:rsid w:val="00085F6B"/>
    <w:rsid w:val="000926C8"/>
    <w:rsid w:val="00092F02"/>
    <w:rsid w:val="0009354C"/>
    <w:rsid w:val="00094137"/>
    <w:rsid w:val="000941FA"/>
    <w:rsid w:val="00094A4E"/>
    <w:rsid w:val="000974C6"/>
    <w:rsid w:val="0009784F"/>
    <w:rsid w:val="000A02C8"/>
    <w:rsid w:val="000A1A79"/>
    <w:rsid w:val="000A6579"/>
    <w:rsid w:val="000A6F47"/>
    <w:rsid w:val="000A7E9B"/>
    <w:rsid w:val="000B0C2A"/>
    <w:rsid w:val="000B148B"/>
    <w:rsid w:val="000B18A3"/>
    <w:rsid w:val="000B20C6"/>
    <w:rsid w:val="000B34AA"/>
    <w:rsid w:val="000C116B"/>
    <w:rsid w:val="000C1F56"/>
    <w:rsid w:val="000C32BB"/>
    <w:rsid w:val="000C346A"/>
    <w:rsid w:val="000C34DF"/>
    <w:rsid w:val="000C3B7E"/>
    <w:rsid w:val="000C404F"/>
    <w:rsid w:val="000C5438"/>
    <w:rsid w:val="000D436F"/>
    <w:rsid w:val="000D4638"/>
    <w:rsid w:val="000D634C"/>
    <w:rsid w:val="000D638D"/>
    <w:rsid w:val="000D66FC"/>
    <w:rsid w:val="000D6A0A"/>
    <w:rsid w:val="000D72C0"/>
    <w:rsid w:val="000D784A"/>
    <w:rsid w:val="000D7E57"/>
    <w:rsid w:val="000D7ED2"/>
    <w:rsid w:val="000E203D"/>
    <w:rsid w:val="000E23C4"/>
    <w:rsid w:val="000E31F2"/>
    <w:rsid w:val="000E4D00"/>
    <w:rsid w:val="000F2A53"/>
    <w:rsid w:val="000F374E"/>
    <w:rsid w:val="000F602C"/>
    <w:rsid w:val="000F6B27"/>
    <w:rsid w:val="000F7179"/>
    <w:rsid w:val="000F7555"/>
    <w:rsid w:val="000F7960"/>
    <w:rsid w:val="001005AE"/>
    <w:rsid w:val="0010438B"/>
    <w:rsid w:val="00104AB0"/>
    <w:rsid w:val="001059F9"/>
    <w:rsid w:val="001075E8"/>
    <w:rsid w:val="00110DA9"/>
    <w:rsid w:val="00112718"/>
    <w:rsid w:val="00112D94"/>
    <w:rsid w:val="001133C4"/>
    <w:rsid w:val="00114D76"/>
    <w:rsid w:val="001158F9"/>
    <w:rsid w:val="00115FFA"/>
    <w:rsid w:val="00116FB0"/>
    <w:rsid w:val="001176AF"/>
    <w:rsid w:val="00123059"/>
    <w:rsid w:val="001249DE"/>
    <w:rsid w:val="00124FA4"/>
    <w:rsid w:val="001268E3"/>
    <w:rsid w:val="00130B25"/>
    <w:rsid w:val="001323D8"/>
    <w:rsid w:val="001329DA"/>
    <w:rsid w:val="00132C6A"/>
    <w:rsid w:val="00135F91"/>
    <w:rsid w:val="001364C0"/>
    <w:rsid w:val="00141978"/>
    <w:rsid w:val="00142575"/>
    <w:rsid w:val="00146FD9"/>
    <w:rsid w:val="00150660"/>
    <w:rsid w:val="001517FE"/>
    <w:rsid w:val="001522A7"/>
    <w:rsid w:val="001528C3"/>
    <w:rsid w:val="0015299B"/>
    <w:rsid w:val="001539C3"/>
    <w:rsid w:val="0015481F"/>
    <w:rsid w:val="00156514"/>
    <w:rsid w:val="00156CC6"/>
    <w:rsid w:val="00161B25"/>
    <w:rsid w:val="00162EA4"/>
    <w:rsid w:val="00163725"/>
    <w:rsid w:val="00164C55"/>
    <w:rsid w:val="001666D2"/>
    <w:rsid w:val="001670F5"/>
    <w:rsid w:val="0017034B"/>
    <w:rsid w:val="00170844"/>
    <w:rsid w:val="00170F7C"/>
    <w:rsid w:val="001751BC"/>
    <w:rsid w:val="0017667B"/>
    <w:rsid w:val="0017787A"/>
    <w:rsid w:val="00183C71"/>
    <w:rsid w:val="00184E73"/>
    <w:rsid w:val="001857E7"/>
    <w:rsid w:val="00187665"/>
    <w:rsid w:val="00190042"/>
    <w:rsid w:val="001901E6"/>
    <w:rsid w:val="001910D4"/>
    <w:rsid w:val="001917A1"/>
    <w:rsid w:val="00192894"/>
    <w:rsid w:val="00192FDA"/>
    <w:rsid w:val="001951B9"/>
    <w:rsid w:val="0019539D"/>
    <w:rsid w:val="001957F8"/>
    <w:rsid w:val="0019593E"/>
    <w:rsid w:val="00196A5A"/>
    <w:rsid w:val="00196D1F"/>
    <w:rsid w:val="0019756A"/>
    <w:rsid w:val="00197C1D"/>
    <w:rsid w:val="001A2C23"/>
    <w:rsid w:val="001A3946"/>
    <w:rsid w:val="001A3A31"/>
    <w:rsid w:val="001A3A3E"/>
    <w:rsid w:val="001A3A7B"/>
    <w:rsid w:val="001A5337"/>
    <w:rsid w:val="001A69E9"/>
    <w:rsid w:val="001B0909"/>
    <w:rsid w:val="001B2550"/>
    <w:rsid w:val="001B2B82"/>
    <w:rsid w:val="001B48D4"/>
    <w:rsid w:val="001B6818"/>
    <w:rsid w:val="001B6928"/>
    <w:rsid w:val="001B789F"/>
    <w:rsid w:val="001C5627"/>
    <w:rsid w:val="001C56AD"/>
    <w:rsid w:val="001C6735"/>
    <w:rsid w:val="001D23C3"/>
    <w:rsid w:val="001D3C64"/>
    <w:rsid w:val="001D4AB5"/>
    <w:rsid w:val="001D516B"/>
    <w:rsid w:val="001D674C"/>
    <w:rsid w:val="001D68BC"/>
    <w:rsid w:val="001E0610"/>
    <w:rsid w:val="001E1B9E"/>
    <w:rsid w:val="001E24A6"/>
    <w:rsid w:val="001E2962"/>
    <w:rsid w:val="001E3041"/>
    <w:rsid w:val="001E3407"/>
    <w:rsid w:val="001E355E"/>
    <w:rsid w:val="001E41B5"/>
    <w:rsid w:val="001E537B"/>
    <w:rsid w:val="001E691D"/>
    <w:rsid w:val="001F0E05"/>
    <w:rsid w:val="001F16AF"/>
    <w:rsid w:val="001F1F79"/>
    <w:rsid w:val="001F3231"/>
    <w:rsid w:val="001F3AE9"/>
    <w:rsid w:val="001F3FD2"/>
    <w:rsid w:val="001F4096"/>
    <w:rsid w:val="001F5CC7"/>
    <w:rsid w:val="002008BD"/>
    <w:rsid w:val="00200A2A"/>
    <w:rsid w:val="00202342"/>
    <w:rsid w:val="002035CF"/>
    <w:rsid w:val="00205A5D"/>
    <w:rsid w:val="0020600A"/>
    <w:rsid w:val="0020608D"/>
    <w:rsid w:val="002121DB"/>
    <w:rsid w:val="00212569"/>
    <w:rsid w:val="002129B4"/>
    <w:rsid w:val="00214CEE"/>
    <w:rsid w:val="002153EF"/>
    <w:rsid w:val="00216A78"/>
    <w:rsid w:val="002173B6"/>
    <w:rsid w:val="00222B78"/>
    <w:rsid w:val="002241E1"/>
    <w:rsid w:val="002254E5"/>
    <w:rsid w:val="00225B94"/>
    <w:rsid w:val="00225D2F"/>
    <w:rsid w:val="00225F8D"/>
    <w:rsid w:val="0022636D"/>
    <w:rsid w:val="0022708A"/>
    <w:rsid w:val="00232366"/>
    <w:rsid w:val="0023385A"/>
    <w:rsid w:val="00235CDB"/>
    <w:rsid w:val="00242EAF"/>
    <w:rsid w:val="00244A8D"/>
    <w:rsid w:val="00244DE7"/>
    <w:rsid w:val="00246C91"/>
    <w:rsid w:val="0024780D"/>
    <w:rsid w:val="00250449"/>
    <w:rsid w:val="002510DE"/>
    <w:rsid w:val="00251E1C"/>
    <w:rsid w:val="00252811"/>
    <w:rsid w:val="00253B4C"/>
    <w:rsid w:val="002544A4"/>
    <w:rsid w:val="002609AF"/>
    <w:rsid w:val="002610BB"/>
    <w:rsid w:val="002616E4"/>
    <w:rsid w:val="00265F3B"/>
    <w:rsid w:val="00267621"/>
    <w:rsid w:val="002705E5"/>
    <w:rsid w:val="00271A3F"/>
    <w:rsid w:val="00273B3C"/>
    <w:rsid w:val="002743BF"/>
    <w:rsid w:val="00275DEA"/>
    <w:rsid w:val="002804C8"/>
    <w:rsid w:val="002811BC"/>
    <w:rsid w:val="0028161D"/>
    <w:rsid w:val="0028261C"/>
    <w:rsid w:val="00282679"/>
    <w:rsid w:val="002844F9"/>
    <w:rsid w:val="0028579F"/>
    <w:rsid w:val="00285875"/>
    <w:rsid w:val="00285E93"/>
    <w:rsid w:val="00292450"/>
    <w:rsid w:val="002937A9"/>
    <w:rsid w:val="00294B6D"/>
    <w:rsid w:val="002A12AD"/>
    <w:rsid w:val="002A1A60"/>
    <w:rsid w:val="002A1DE3"/>
    <w:rsid w:val="002A1F0C"/>
    <w:rsid w:val="002A3189"/>
    <w:rsid w:val="002A426A"/>
    <w:rsid w:val="002A5030"/>
    <w:rsid w:val="002A5C42"/>
    <w:rsid w:val="002A6601"/>
    <w:rsid w:val="002B3ED6"/>
    <w:rsid w:val="002B4975"/>
    <w:rsid w:val="002B5961"/>
    <w:rsid w:val="002B611C"/>
    <w:rsid w:val="002B6D03"/>
    <w:rsid w:val="002C1F61"/>
    <w:rsid w:val="002C3D17"/>
    <w:rsid w:val="002C5B5D"/>
    <w:rsid w:val="002C7418"/>
    <w:rsid w:val="002C7999"/>
    <w:rsid w:val="002D1F73"/>
    <w:rsid w:val="002D219D"/>
    <w:rsid w:val="002D46FD"/>
    <w:rsid w:val="002D4CBF"/>
    <w:rsid w:val="002D5BD6"/>
    <w:rsid w:val="002E02AB"/>
    <w:rsid w:val="002E0F74"/>
    <w:rsid w:val="002E12C2"/>
    <w:rsid w:val="002E1D44"/>
    <w:rsid w:val="002E39B8"/>
    <w:rsid w:val="002E3C69"/>
    <w:rsid w:val="002E4753"/>
    <w:rsid w:val="002E4E1D"/>
    <w:rsid w:val="002E7BED"/>
    <w:rsid w:val="002F112B"/>
    <w:rsid w:val="002F1B40"/>
    <w:rsid w:val="002F238B"/>
    <w:rsid w:val="002F2D6B"/>
    <w:rsid w:val="002F7A0B"/>
    <w:rsid w:val="00300995"/>
    <w:rsid w:val="00301447"/>
    <w:rsid w:val="00301D23"/>
    <w:rsid w:val="003028F9"/>
    <w:rsid w:val="00302F5B"/>
    <w:rsid w:val="003039B0"/>
    <w:rsid w:val="00310520"/>
    <w:rsid w:val="00311E7B"/>
    <w:rsid w:val="00312B51"/>
    <w:rsid w:val="003133F3"/>
    <w:rsid w:val="00314335"/>
    <w:rsid w:val="00314BF9"/>
    <w:rsid w:val="00314DA8"/>
    <w:rsid w:val="00316B23"/>
    <w:rsid w:val="00317D42"/>
    <w:rsid w:val="00323810"/>
    <w:rsid w:val="003262E9"/>
    <w:rsid w:val="0033315C"/>
    <w:rsid w:val="00333717"/>
    <w:rsid w:val="00342F32"/>
    <w:rsid w:val="00343B4F"/>
    <w:rsid w:val="00347DE0"/>
    <w:rsid w:val="00351B73"/>
    <w:rsid w:val="003525CD"/>
    <w:rsid w:val="00352937"/>
    <w:rsid w:val="00360A07"/>
    <w:rsid w:val="00361046"/>
    <w:rsid w:val="003611FD"/>
    <w:rsid w:val="00361E6E"/>
    <w:rsid w:val="00362A7A"/>
    <w:rsid w:val="003649CF"/>
    <w:rsid w:val="003651E6"/>
    <w:rsid w:val="0036663A"/>
    <w:rsid w:val="00367C7D"/>
    <w:rsid w:val="00370C50"/>
    <w:rsid w:val="00371F18"/>
    <w:rsid w:val="00373741"/>
    <w:rsid w:val="00374133"/>
    <w:rsid w:val="003750F8"/>
    <w:rsid w:val="00375F3B"/>
    <w:rsid w:val="00377384"/>
    <w:rsid w:val="003776A5"/>
    <w:rsid w:val="00377DC4"/>
    <w:rsid w:val="00377E73"/>
    <w:rsid w:val="003822DD"/>
    <w:rsid w:val="00382933"/>
    <w:rsid w:val="00382D9A"/>
    <w:rsid w:val="00383EA0"/>
    <w:rsid w:val="00383F2B"/>
    <w:rsid w:val="003864FD"/>
    <w:rsid w:val="003904A6"/>
    <w:rsid w:val="00391392"/>
    <w:rsid w:val="003957E0"/>
    <w:rsid w:val="00396409"/>
    <w:rsid w:val="003966AD"/>
    <w:rsid w:val="003976F5"/>
    <w:rsid w:val="00397856"/>
    <w:rsid w:val="003A1D40"/>
    <w:rsid w:val="003A24D2"/>
    <w:rsid w:val="003A339D"/>
    <w:rsid w:val="003A36D4"/>
    <w:rsid w:val="003A4460"/>
    <w:rsid w:val="003A4BE1"/>
    <w:rsid w:val="003A4F7B"/>
    <w:rsid w:val="003A56F9"/>
    <w:rsid w:val="003B0BDB"/>
    <w:rsid w:val="003B0DE2"/>
    <w:rsid w:val="003B4DD0"/>
    <w:rsid w:val="003C04AB"/>
    <w:rsid w:val="003C2CB1"/>
    <w:rsid w:val="003C2F61"/>
    <w:rsid w:val="003C51F0"/>
    <w:rsid w:val="003D0068"/>
    <w:rsid w:val="003D138F"/>
    <w:rsid w:val="003D19EA"/>
    <w:rsid w:val="003D3DDD"/>
    <w:rsid w:val="003D58D0"/>
    <w:rsid w:val="003D5D42"/>
    <w:rsid w:val="003D63A6"/>
    <w:rsid w:val="003E050E"/>
    <w:rsid w:val="003E23D1"/>
    <w:rsid w:val="003E3537"/>
    <w:rsid w:val="003E3D35"/>
    <w:rsid w:val="003E4F71"/>
    <w:rsid w:val="003E7484"/>
    <w:rsid w:val="003E7B39"/>
    <w:rsid w:val="003F0AB0"/>
    <w:rsid w:val="003F1CD2"/>
    <w:rsid w:val="003F1DBC"/>
    <w:rsid w:val="003F379B"/>
    <w:rsid w:val="003F3F84"/>
    <w:rsid w:val="003F5A74"/>
    <w:rsid w:val="00405532"/>
    <w:rsid w:val="00407B1A"/>
    <w:rsid w:val="00407FA1"/>
    <w:rsid w:val="00411556"/>
    <w:rsid w:val="004122C5"/>
    <w:rsid w:val="00414744"/>
    <w:rsid w:val="00414FF6"/>
    <w:rsid w:val="00415424"/>
    <w:rsid w:val="004162D8"/>
    <w:rsid w:val="00416FB0"/>
    <w:rsid w:val="00421315"/>
    <w:rsid w:val="004213FD"/>
    <w:rsid w:val="00423C5A"/>
    <w:rsid w:val="00423D2B"/>
    <w:rsid w:val="004242AB"/>
    <w:rsid w:val="0042484A"/>
    <w:rsid w:val="00427DE6"/>
    <w:rsid w:val="00430FB4"/>
    <w:rsid w:val="00431813"/>
    <w:rsid w:val="00432809"/>
    <w:rsid w:val="004330B4"/>
    <w:rsid w:val="004334A8"/>
    <w:rsid w:val="0043452E"/>
    <w:rsid w:val="00434B01"/>
    <w:rsid w:val="0043519D"/>
    <w:rsid w:val="0043633F"/>
    <w:rsid w:val="0043676F"/>
    <w:rsid w:val="00436CE8"/>
    <w:rsid w:val="00437BA4"/>
    <w:rsid w:val="004402F2"/>
    <w:rsid w:val="004426E8"/>
    <w:rsid w:val="0044412A"/>
    <w:rsid w:val="00444B55"/>
    <w:rsid w:val="00445BC6"/>
    <w:rsid w:val="00447AF9"/>
    <w:rsid w:val="00447DA6"/>
    <w:rsid w:val="00447E98"/>
    <w:rsid w:val="0045070E"/>
    <w:rsid w:val="00450F56"/>
    <w:rsid w:val="004516C3"/>
    <w:rsid w:val="00452BD0"/>
    <w:rsid w:val="004535DB"/>
    <w:rsid w:val="004608EF"/>
    <w:rsid w:val="00460C3F"/>
    <w:rsid w:val="004641D4"/>
    <w:rsid w:val="00470FB9"/>
    <w:rsid w:val="004742E3"/>
    <w:rsid w:val="004765E6"/>
    <w:rsid w:val="004770D6"/>
    <w:rsid w:val="004771E1"/>
    <w:rsid w:val="004806C3"/>
    <w:rsid w:val="00482F72"/>
    <w:rsid w:val="004857C8"/>
    <w:rsid w:val="00485C53"/>
    <w:rsid w:val="00486341"/>
    <w:rsid w:val="00486BE0"/>
    <w:rsid w:val="00490BDA"/>
    <w:rsid w:val="00491F31"/>
    <w:rsid w:val="004921EF"/>
    <w:rsid w:val="004A029F"/>
    <w:rsid w:val="004A1773"/>
    <w:rsid w:val="004A1F46"/>
    <w:rsid w:val="004A40F8"/>
    <w:rsid w:val="004A4151"/>
    <w:rsid w:val="004A4BB6"/>
    <w:rsid w:val="004A4F94"/>
    <w:rsid w:val="004A63E9"/>
    <w:rsid w:val="004A6D76"/>
    <w:rsid w:val="004A709B"/>
    <w:rsid w:val="004A771F"/>
    <w:rsid w:val="004B0CDB"/>
    <w:rsid w:val="004B167A"/>
    <w:rsid w:val="004B31FC"/>
    <w:rsid w:val="004B3FC7"/>
    <w:rsid w:val="004B77EE"/>
    <w:rsid w:val="004C0D63"/>
    <w:rsid w:val="004C140C"/>
    <w:rsid w:val="004C2F18"/>
    <w:rsid w:val="004C3D74"/>
    <w:rsid w:val="004C5CBE"/>
    <w:rsid w:val="004C5F28"/>
    <w:rsid w:val="004C62C4"/>
    <w:rsid w:val="004D1D4B"/>
    <w:rsid w:val="004D2C42"/>
    <w:rsid w:val="004D6ECD"/>
    <w:rsid w:val="004D7C63"/>
    <w:rsid w:val="004E0991"/>
    <w:rsid w:val="004E42F1"/>
    <w:rsid w:val="004E4DB8"/>
    <w:rsid w:val="004E6DBA"/>
    <w:rsid w:val="004E79DF"/>
    <w:rsid w:val="004F01FD"/>
    <w:rsid w:val="004F2A25"/>
    <w:rsid w:val="004F2A36"/>
    <w:rsid w:val="004F5672"/>
    <w:rsid w:val="004F750A"/>
    <w:rsid w:val="00500817"/>
    <w:rsid w:val="00501DDA"/>
    <w:rsid w:val="00501FF8"/>
    <w:rsid w:val="005034C6"/>
    <w:rsid w:val="00504042"/>
    <w:rsid w:val="00504048"/>
    <w:rsid w:val="005051A4"/>
    <w:rsid w:val="00506B32"/>
    <w:rsid w:val="00506FE5"/>
    <w:rsid w:val="0051032C"/>
    <w:rsid w:val="00511029"/>
    <w:rsid w:val="005118A8"/>
    <w:rsid w:val="0051338F"/>
    <w:rsid w:val="00513704"/>
    <w:rsid w:val="00513EA3"/>
    <w:rsid w:val="00513FB6"/>
    <w:rsid w:val="00515BE4"/>
    <w:rsid w:val="00515CFA"/>
    <w:rsid w:val="0051629B"/>
    <w:rsid w:val="005207BA"/>
    <w:rsid w:val="005213CE"/>
    <w:rsid w:val="00521833"/>
    <w:rsid w:val="00522BCA"/>
    <w:rsid w:val="00522DFC"/>
    <w:rsid w:val="0052423C"/>
    <w:rsid w:val="005260EC"/>
    <w:rsid w:val="00530712"/>
    <w:rsid w:val="005323A2"/>
    <w:rsid w:val="005325BB"/>
    <w:rsid w:val="00533603"/>
    <w:rsid w:val="00535A14"/>
    <w:rsid w:val="00536DA2"/>
    <w:rsid w:val="00540E6C"/>
    <w:rsid w:val="00540E78"/>
    <w:rsid w:val="005410B0"/>
    <w:rsid w:val="005411AE"/>
    <w:rsid w:val="00545776"/>
    <w:rsid w:val="00546C1D"/>
    <w:rsid w:val="00547C3C"/>
    <w:rsid w:val="005501AA"/>
    <w:rsid w:val="005521E0"/>
    <w:rsid w:val="00553FD7"/>
    <w:rsid w:val="00554850"/>
    <w:rsid w:val="00554D3C"/>
    <w:rsid w:val="005554EA"/>
    <w:rsid w:val="005564C4"/>
    <w:rsid w:val="0056063A"/>
    <w:rsid w:val="005611C3"/>
    <w:rsid w:val="00563E17"/>
    <w:rsid w:val="005678E1"/>
    <w:rsid w:val="005716A1"/>
    <w:rsid w:val="00573257"/>
    <w:rsid w:val="00573DE0"/>
    <w:rsid w:val="005754F2"/>
    <w:rsid w:val="005757BD"/>
    <w:rsid w:val="005762CF"/>
    <w:rsid w:val="00576F63"/>
    <w:rsid w:val="00577448"/>
    <w:rsid w:val="00580792"/>
    <w:rsid w:val="00580F9F"/>
    <w:rsid w:val="00586687"/>
    <w:rsid w:val="005875A4"/>
    <w:rsid w:val="0059069F"/>
    <w:rsid w:val="00591277"/>
    <w:rsid w:val="00591841"/>
    <w:rsid w:val="00591AB3"/>
    <w:rsid w:val="00592D27"/>
    <w:rsid w:val="00593276"/>
    <w:rsid w:val="00594A17"/>
    <w:rsid w:val="005A0287"/>
    <w:rsid w:val="005A1731"/>
    <w:rsid w:val="005A5F84"/>
    <w:rsid w:val="005A6FAC"/>
    <w:rsid w:val="005B210B"/>
    <w:rsid w:val="005B29AB"/>
    <w:rsid w:val="005B366C"/>
    <w:rsid w:val="005C15C7"/>
    <w:rsid w:val="005C40AC"/>
    <w:rsid w:val="005C4410"/>
    <w:rsid w:val="005C4792"/>
    <w:rsid w:val="005C4B50"/>
    <w:rsid w:val="005D36CD"/>
    <w:rsid w:val="005D4411"/>
    <w:rsid w:val="005D4AEA"/>
    <w:rsid w:val="005D56A1"/>
    <w:rsid w:val="005D5B4C"/>
    <w:rsid w:val="005E0F8D"/>
    <w:rsid w:val="005E2093"/>
    <w:rsid w:val="005E23F1"/>
    <w:rsid w:val="005E25EA"/>
    <w:rsid w:val="005E5718"/>
    <w:rsid w:val="005E66FC"/>
    <w:rsid w:val="005E7B3C"/>
    <w:rsid w:val="005F012B"/>
    <w:rsid w:val="005F04D8"/>
    <w:rsid w:val="005F19E0"/>
    <w:rsid w:val="005F265F"/>
    <w:rsid w:val="005F488D"/>
    <w:rsid w:val="005F5308"/>
    <w:rsid w:val="005F540A"/>
    <w:rsid w:val="005F7D06"/>
    <w:rsid w:val="0060098C"/>
    <w:rsid w:val="006013E1"/>
    <w:rsid w:val="00602ACF"/>
    <w:rsid w:val="00602B0B"/>
    <w:rsid w:val="0060310E"/>
    <w:rsid w:val="00603698"/>
    <w:rsid w:val="00605742"/>
    <w:rsid w:val="006076D2"/>
    <w:rsid w:val="00607FE0"/>
    <w:rsid w:val="00611F9C"/>
    <w:rsid w:val="00613DF9"/>
    <w:rsid w:val="0061425C"/>
    <w:rsid w:val="00615E21"/>
    <w:rsid w:val="006169CC"/>
    <w:rsid w:val="006202D0"/>
    <w:rsid w:val="00620884"/>
    <w:rsid w:val="00621163"/>
    <w:rsid w:val="006214D8"/>
    <w:rsid w:val="00622D3A"/>
    <w:rsid w:val="00627DFE"/>
    <w:rsid w:val="00630612"/>
    <w:rsid w:val="00632592"/>
    <w:rsid w:val="00641CED"/>
    <w:rsid w:val="006425F4"/>
    <w:rsid w:val="00643274"/>
    <w:rsid w:val="0064415F"/>
    <w:rsid w:val="00646DF9"/>
    <w:rsid w:val="006504E8"/>
    <w:rsid w:val="00653FAA"/>
    <w:rsid w:val="00657FF2"/>
    <w:rsid w:val="00660863"/>
    <w:rsid w:val="00661E96"/>
    <w:rsid w:val="00662565"/>
    <w:rsid w:val="0066470C"/>
    <w:rsid w:val="00664909"/>
    <w:rsid w:val="00664AF3"/>
    <w:rsid w:val="00665A16"/>
    <w:rsid w:val="00667C8A"/>
    <w:rsid w:val="006709D7"/>
    <w:rsid w:val="006726C8"/>
    <w:rsid w:val="0067309E"/>
    <w:rsid w:val="006738FE"/>
    <w:rsid w:val="00677979"/>
    <w:rsid w:val="00680E69"/>
    <w:rsid w:val="00683924"/>
    <w:rsid w:val="006868AC"/>
    <w:rsid w:val="00691905"/>
    <w:rsid w:val="00693022"/>
    <w:rsid w:val="006935B6"/>
    <w:rsid w:val="00695A01"/>
    <w:rsid w:val="00695D23"/>
    <w:rsid w:val="00695F73"/>
    <w:rsid w:val="00696063"/>
    <w:rsid w:val="006979E8"/>
    <w:rsid w:val="006A08AC"/>
    <w:rsid w:val="006A216A"/>
    <w:rsid w:val="006A2B22"/>
    <w:rsid w:val="006A2D26"/>
    <w:rsid w:val="006A3506"/>
    <w:rsid w:val="006A4279"/>
    <w:rsid w:val="006A6194"/>
    <w:rsid w:val="006A66DE"/>
    <w:rsid w:val="006A6805"/>
    <w:rsid w:val="006B4184"/>
    <w:rsid w:val="006B52FB"/>
    <w:rsid w:val="006B6289"/>
    <w:rsid w:val="006C0B31"/>
    <w:rsid w:val="006C2197"/>
    <w:rsid w:val="006C23B6"/>
    <w:rsid w:val="006C2A25"/>
    <w:rsid w:val="006C2A93"/>
    <w:rsid w:val="006C39E5"/>
    <w:rsid w:val="006C4AEB"/>
    <w:rsid w:val="006C50A1"/>
    <w:rsid w:val="006C7367"/>
    <w:rsid w:val="006D1001"/>
    <w:rsid w:val="006D1632"/>
    <w:rsid w:val="006D2119"/>
    <w:rsid w:val="006D5570"/>
    <w:rsid w:val="006D71CF"/>
    <w:rsid w:val="006E0607"/>
    <w:rsid w:val="006E0CA9"/>
    <w:rsid w:val="006E0E3B"/>
    <w:rsid w:val="006E1A9A"/>
    <w:rsid w:val="006F0F19"/>
    <w:rsid w:val="006F2626"/>
    <w:rsid w:val="006F65EA"/>
    <w:rsid w:val="006F7195"/>
    <w:rsid w:val="006F7593"/>
    <w:rsid w:val="006F7836"/>
    <w:rsid w:val="006F799D"/>
    <w:rsid w:val="00702ECF"/>
    <w:rsid w:val="00703FDD"/>
    <w:rsid w:val="0070469F"/>
    <w:rsid w:val="0070750C"/>
    <w:rsid w:val="0071173B"/>
    <w:rsid w:val="00714628"/>
    <w:rsid w:val="00717AAF"/>
    <w:rsid w:val="00720025"/>
    <w:rsid w:val="007223B2"/>
    <w:rsid w:val="00722A02"/>
    <w:rsid w:val="0073096A"/>
    <w:rsid w:val="00730F01"/>
    <w:rsid w:val="00732272"/>
    <w:rsid w:val="007324DD"/>
    <w:rsid w:val="007341EC"/>
    <w:rsid w:val="007355A4"/>
    <w:rsid w:val="00735C8C"/>
    <w:rsid w:val="00735D41"/>
    <w:rsid w:val="0073728C"/>
    <w:rsid w:val="0073751A"/>
    <w:rsid w:val="00740BCC"/>
    <w:rsid w:val="00741B35"/>
    <w:rsid w:val="00744713"/>
    <w:rsid w:val="00744D3F"/>
    <w:rsid w:val="00746E09"/>
    <w:rsid w:val="00747866"/>
    <w:rsid w:val="00747AD6"/>
    <w:rsid w:val="007509D4"/>
    <w:rsid w:val="00754CB5"/>
    <w:rsid w:val="00755504"/>
    <w:rsid w:val="007564D7"/>
    <w:rsid w:val="00761F8C"/>
    <w:rsid w:val="00766C40"/>
    <w:rsid w:val="00767CE7"/>
    <w:rsid w:val="00770FC2"/>
    <w:rsid w:val="00772B8F"/>
    <w:rsid w:val="00772D37"/>
    <w:rsid w:val="00772FCA"/>
    <w:rsid w:val="007763E3"/>
    <w:rsid w:val="007778CF"/>
    <w:rsid w:val="00777EBC"/>
    <w:rsid w:val="00780AF0"/>
    <w:rsid w:val="00780B5A"/>
    <w:rsid w:val="0078195A"/>
    <w:rsid w:val="007823DA"/>
    <w:rsid w:val="007847E4"/>
    <w:rsid w:val="00785555"/>
    <w:rsid w:val="0078613C"/>
    <w:rsid w:val="007862F9"/>
    <w:rsid w:val="00787083"/>
    <w:rsid w:val="0078725B"/>
    <w:rsid w:val="00787BD6"/>
    <w:rsid w:val="00787F8A"/>
    <w:rsid w:val="00790EAE"/>
    <w:rsid w:val="00792BFA"/>
    <w:rsid w:val="0079504C"/>
    <w:rsid w:val="007964F1"/>
    <w:rsid w:val="007A16E6"/>
    <w:rsid w:val="007A2961"/>
    <w:rsid w:val="007A7881"/>
    <w:rsid w:val="007A7B40"/>
    <w:rsid w:val="007B1C2F"/>
    <w:rsid w:val="007B1FC2"/>
    <w:rsid w:val="007B39A8"/>
    <w:rsid w:val="007B3B7B"/>
    <w:rsid w:val="007B494E"/>
    <w:rsid w:val="007B4B94"/>
    <w:rsid w:val="007B5677"/>
    <w:rsid w:val="007C0B0F"/>
    <w:rsid w:val="007C1028"/>
    <w:rsid w:val="007C67E9"/>
    <w:rsid w:val="007D1239"/>
    <w:rsid w:val="007D1CF2"/>
    <w:rsid w:val="007D2947"/>
    <w:rsid w:val="007D2D70"/>
    <w:rsid w:val="007D7C98"/>
    <w:rsid w:val="007E3EB8"/>
    <w:rsid w:val="007E6335"/>
    <w:rsid w:val="007E6BC4"/>
    <w:rsid w:val="007F1D0D"/>
    <w:rsid w:val="007F2237"/>
    <w:rsid w:val="007F2C28"/>
    <w:rsid w:val="007F4A1C"/>
    <w:rsid w:val="007F50DF"/>
    <w:rsid w:val="007F56DC"/>
    <w:rsid w:val="007F58A2"/>
    <w:rsid w:val="007F766B"/>
    <w:rsid w:val="007F7EAE"/>
    <w:rsid w:val="0080154D"/>
    <w:rsid w:val="00801A87"/>
    <w:rsid w:val="00802C69"/>
    <w:rsid w:val="00810EBC"/>
    <w:rsid w:val="00813985"/>
    <w:rsid w:val="00815780"/>
    <w:rsid w:val="00815E00"/>
    <w:rsid w:val="00816A1C"/>
    <w:rsid w:val="008200F9"/>
    <w:rsid w:val="008205B4"/>
    <w:rsid w:val="008208D4"/>
    <w:rsid w:val="00820FF2"/>
    <w:rsid w:val="0082200E"/>
    <w:rsid w:val="008220D5"/>
    <w:rsid w:val="008225C9"/>
    <w:rsid w:val="00822F3A"/>
    <w:rsid w:val="00824437"/>
    <w:rsid w:val="008266B6"/>
    <w:rsid w:val="00826C75"/>
    <w:rsid w:val="00827032"/>
    <w:rsid w:val="00830ECD"/>
    <w:rsid w:val="008310A0"/>
    <w:rsid w:val="0083261E"/>
    <w:rsid w:val="00832947"/>
    <w:rsid w:val="00833436"/>
    <w:rsid w:val="0083475A"/>
    <w:rsid w:val="00834B96"/>
    <w:rsid w:val="008351F0"/>
    <w:rsid w:val="00837A08"/>
    <w:rsid w:val="00837AAF"/>
    <w:rsid w:val="00837BC1"/>
    <w:rsid w:val="008407F1"/>
    <w:rsid w:val="008412F3"/>
    <w:rsid w:val="0084399E"/>
    <w:rsid w:val="008443B0"/>
    <w:rsid w:val="0085083D"/>
    <w:rsid w:val="00850AAD"/>
    <w:rsid w:val="008530BD"/>
    <w:rsid w:val="00855E80"/>
    <w:rsid w:val="00861A15"/>
    <w:rsid w:val="00863ED9"/>
    <w:rsid w:val="0086400B"/>
    <w:rsid w:val="00870DCF"/>
    <w:rsid w:val="00873D31"/>
    <w:rsid w:val="0087424C"/>
    <w:rsid w:val="0087649E"/>
    <w:rsid w:val="008771E6"/>
    <w:rsid w:val="008772D5"/>
    <w:rsid w:val="00877581"/>
    <w:rsid w:val="008800D6"/>
    <w:rsid w:val="008824CB"/>
    <w:rsid w:val="00882DAC"/>
    <w:rsid w:val="0088357B"/>
    <w:rsid w:val="008861EA"/>
    <w:rsid w:val="00887B89"/>
    <w:rsid w:val="00887DD9"/>
    <w:rsid w:val="00891EE5"/>
    <w:rsid w:val="00893494"/>
    <w:rsid w:val="00895E9A"/>
    <w:rsid w:val="00897B75"/>
    <w:rsid w:val="008A09E4"/>
    <w:rsid w:val="008A3D51"/>
    <w:rsid w:val="008A7D23"/>
    <w:rsid w:val="008B29E3"/>
    <w:rsid w:val="008B2F34"/>
    <w:rsid w:val="008B3BB6"/>
    <w:rsid w:val="008B50F0"/>
    <w:rsid w:val="008B61B7"/>
    <w:rsid w:val="008B6348"/>
    <w:rsid w:val="008B6E98"/>
    <w:rsid w:val="008C21D8"/>
    <w:rsid w:val="008C4672"/>
    <w:rsid w:val="008C61DD"/>
    <w:rsid w:val="008D14C8"/>
    <w:rsid w:val="008D6E2F"/>
    <w:rsid w:val="008E5790"/>
    <w:rsid w:val="008E63C2"/>
    <w:rsid w:val="008F0826"/>
    <w:rsid w:val="008F0B55"/>
    <w:rsid w:val="008F1B88"/>
    <w:rsid w:val="008F2980"/>
    <w:rsid w:val="008F34F6"/>
    <w:rsid w:val="008F3D96"/>
    <w:rsid w:val="008F76BD"/>
    <w:rsid w:val="0090223A"/>
    <w:rsid w:val="00902F00"/>
    <w:rsid w:val="00903C82"/>
    <w:rsid w:val="00910537"/>
    <w:rsid w:val="009125F8"/>
    <w:rsid w:val="00912887"/>
    <w:rsid w:val="0091356B"/>
    <w:rsid w:val="009142F7"/>
    <w:rsid w:val="00914908"/>
    <w:rsid w:val="00914D0D"/>
    <w:rsid w:val="00915D73"/>
    <w:rsid w:val="00920A97"/>
    <w:rsid w:val="0092184C"/>
    <w:rsid w:val="009221C8"/>
    <w:rsid w:val="009250C8"/>
    <w:rsid w:val="0093553C"/>
    <w:rsid w:val="00935C52"/>
    <w:rsid w:val="009365AA"/>
    <w:rsid w:val="00942C76"/>
    <w:rsid w:val="00943C74"/>
    <w:rsid w:val="009449FC"/>
    <w:rsid w:val="009460AC"/>
    <w:rsid w:val="009478FC"/>
    <w:rsid w:val="009527BE"/>
    <w:rsid w:val="00952CA7"/>
    <w:rsid w:val="0095345D"/>
    <w:rsid w:val="0095360E"/>
    <w:rsid w:val="00954D64"/>
    <w:rsid w:val="00955B96"/>
    <w:rsid w:val="00957398"/>
    <w:rsid w:val="00957BA9"/>
    <w:rsid w:val="00962871"/>
    <w:rsid w:val="00962E9E"/>
    <w:rsid w:val="00963FC3"/>
    <w:rsid w:val="0096444F"/>
    <w:rsid w:val="009665ED"/>
    <w:rsid w:val="009704B8"/>
    <w:rsid w:val="009716D6"/>
    <w:rsid w:val="00972A9D"/>
    <w:rsid w:val="00972DD9"/>
    <w:rsid w:val="00973715"/>
    <w:rsid w:val="00975172"/>
    <w:rsid w:val="00975DBD"/>
    <w:rsid w:val="0097772C"/>
    <w:rsid w:val="009804D7"/>
    <w:rsid w:val="009828B9"/>
    <w:rsid w:val="0098382C"/>
    <w:rsid w:val="0098426B"/>
    <w:rsid w:val="009852FA"/>
    <w:rsid w:val="0098557C"/>
    <w:rsid w:val="0098600C"/>
    <w:rsid w:val="00992A41"/>
    <w:rsid w:val="00992E4A"/>
    <w:rsid w:val="00993E52"/>
    <w:rsid w:val="00994CC6"/>
    <w:rsid w:val="00997382"/>
    <w:rsid w:val="00997660"/>
    <w:rsid w:val="009977B8"/>
    <w:rsid w:val="009A004D"/>
    <w:rsid w:val="009A0A43"/>
    <w:rsid w:val="009A12EB"/>
    <w:rsid w:val="009A6216"/>
    <w:rsid w:val="009B0669"/>
    <w:rsid w:val="009B0AB4"/>
    <w:rsid w:val="009B1464"/>
    <w:rsid w:val="009B1DA5"/>
    <w:rsid w:val="009B24F7"/>
    <w:rsid w:val="009B2A2A"/>
    <w:rsid w:val="009B2F9E"/>
    <w:rsid w:val="009B3367"/>
    <w:rsid w:val="009B352E"/>
    <w:rsid w:val="009B6580"/>
    <w:rsid w:val="009B75B6"/>
    <w:rsid w:val="009B7ADD"/>
    <w:rsid w:val="009B7C84"/>
    <w:rsid w:val="009C3350"/>
    <w:rsid w:val="009C3B04"/>
    <w:rsid w:val="009C4BF8"/>
    <w:rsid w:val="009C64CE"/>
    <w:rsid w:val="009D4104"/>
    <w:rsid w:val="009D66EF"/>
    <w:rsid w:val="009E094C"/>
    <w:rsid w:val="009E1414"/>
    <w:rsid w:val="009E3D8E"/>
    <w:rsid w:val="009E5E68"/>
    <w:rsid w:val="009F0E87"/>
    <w:rsid w:val="009F1422"/>
    <w:rsid w:val="009F1E78"/>
    <w:rsid w:val="009F2E5D"/>
    <w:rsid w:val="009F532C"/>
    <w:rsid w:val="009F7205"/>
    <w:rsid w:val="009F7958"/>
    <w:rsid w:val="00A002C5"/>
    <w:rsid w:val="00A023C2"/>
    <w:rsid w:val="00A045DF"/>
    <w:rsid w:val="00A05B82"/>
    <w:rsid w:val="00A060DE"/>
    <w:rsid w:val="00A0636D"/>
    <w:rsid w:val="00A10F5E"/>
    <w:rsid w:val="00A131D2"/>
    <w:rsid w:val="00A141F9"/>
    <w:rsid w:val="00A14914"/>
    <w:rsid w:val="00A161D0"/>
    <w:rsid w:val="00A16315"/>
    <w:rsid w:val="00A16459"/>
    <w:rsid w:val="00A213D2"/>
    <w:rsid w:val="00A219CD"/>
    <w:rsid w:val="00A21B05"/>
    <w:rsid w:val="00A228CF"/>
    <w:rsid w:val="00A25182"/>
    <w:rsid w:val="00A26E6F"/>
    <w:rsid w:val="00A27EBA"/>
    <w:rsid w:val="00A308F8"/>
    <w:rsid w:val="00A31433"/>
    <w:rsid w:val="00A3235A"/>
    <w:rsid w:val="00A33290"/>
    <w:rsid w:val="00A3417C"/>
    <w:rsid w:val="00A35C10"/>
    <w:rsid w:val="00A36006"/>
    <w:rsid w:val="00A3639F"/>
    <w:rsid w:val="00A3721A"/>
    <w:rsid w:val="00A3745E"/>
    <w:rsid w:val="00A37985"/>
    <w:rsid w:val="00A400B9"/>
    <w:rsid w:val="00A40F50"/>
    <w:rsid w:val="00A41CD5"/>
    <w:rsid w:val="00A42DB8"/>
    <w:rsid w:val="00A464B0"/>
    <w:rsid w:val="00A465D8"/>
    <w:rsid w:val="00A467E5"/>
    <w:rsid w:val="00A50B55"/>
    <w:rsid w:val="00A51958"/>
    <w:rsid w:val="00A5216E"/>
    <w:rsid w:val="00A546D0"/>
    <w:rsid w:val="00A5705C"/>
    <w:rsid w:val="00A57308"/>
    <w:rsid w:val="00A57D5A"/>
    <w:rsid w:val="00A62983"/>
    <w:rsid w:val="00A62C2C"/>
    <w:rsid w:val="00A65AAD"/>
    <w:rsid w:val="00A66011"/>
    <w:rsid w:val="00A66ACF"/>
    <w:rsid w:val="00A70EF8"/>
    <w:rsid w:val="00A7433C"/>
    <w:rsid w:val="00A75009"/>
    <w:rsid w:val="00A75924"/>
    <w:rsid w:val="00A766F2"/>
    <w:rsid w:val="00A76A10"/>
    <w:rsid w:val="00A81A90"/>
    <w:rsid w:val="00A81FF4"/>
    <w:rsid w:val="00A82FA9"/>
    <w:rsid w:val="00A837F5"/>
    <w:rsid w:val="00A857D6"/>
    <w:rsid w:val="00A86953"/>
    <w:rsid w:val="00A90207"/>
    <w:rsid w:val="00A929E7"/>
    <w:rsid w:val="00A93703"/>
    <w:rsid w:val="00A96CF2"/>
    <w:rsid w:val="00AA1239"/>
    <w:rsid w:val="00AA311A"/>
    <w:rsid w:val="00AA35F5"/>
    <w:rsid w:val="00AA394D"/>
    <w:rsid w:val="00AA3CF2"/>
    <w:rsid w:val="00AA5133"/>
    <w:rsid w:val="00AA5677"/>
    <w:rsid w:val="00AA631E"/>
    <w:rsid w:val="00AB0175"/>
    <w:rsid w:val="00AB23D2"/>
    <w:rsid w:val="00AB25F2"/>
    <w:rsid w:val="00AB35B5"/>
    <w:rsid w:val="00AB46E1"/>
    <w:rsid w:val="00AB500C"/>
    <w:rsid w:val="00AB5D89"/>
    <w:rsid w:val="00AB67B3"/>
    <w:rsid w:val="00AC13E6"/>
    <w:rsid w:val="00AC1584"/>
    <w:rsid w:val="00AC33AC"/>
    <w:rsid w:val="00AC4DE6"/>
    <w:rsid w:val="00AD13F5"/>
    <w:rsid w:val="00AD2B7B"/>
    <w:rsid w:val="00AD2E01"/>
    <w:rsid w:val="00AD374D"/>
    <w:rsid w:val="00AD61AE"/>
    <w:rsid w:val="00AD7CE6"/>
    <w:rsid w:val="00AE0CC2"/>
    <w:rsid w:val="00AE1FFD"/>
    <w:rsid w:val="00AE2251"/>
    <w:rsid w:val="00AE28AE"/>
    <w:rsid w:val="00AE312B"/>
    <w:rsid w:val="00AE4FAF"/>
    <w:rsid w:val="00AE5CC5"/>
    <w:rsid w:val="00AF3614"/>
    <w:rsid w:val="00AF4D66"/>
    <w:rsid w:val="00AF62DE"/>
    <w:rsid w:val="00AF6D0C"/>
    <w:rsid w:val="00AF7D16"/>
    <w:rsid w:val="00B00BE2"/>
    <w:rsid w:val="00B010E4"/>
    <w:rsid w:val="00B049BD"/>
    <w:rsid w:val="00B04FE5"/>
    <w:rsid w:val="00B056C9"/>
    <w:rsid w:val="00B06329"/>
    <w:rsid w:val="00B06852"/>
    <w:rsid w:val="00B07093"/>
    <w:rsid w:val="00B07D9B"/>
    <w:rsid w:val="00B1079C"/>
    <w:rsid w:val="00B10891"/>
    <w:rsid w:val="00B115DF"/>
    <w:rsid w:val="00B13BBF"/>
    <w:rsid w:val="00B162BD"/>
    <w:rsid w:val="00B167A6"/>
    <w:rsid w:val="00B17A64"/>
    <w:rsid w:val="00B205A2"/>
    <w:rsid w:val="00B223CD"/>
    <w:rsid w:val="00B2663A"/>
    <w:rsid w:val="00B30461"/>
    <w:rsid w:val="00B3157F"/>
    <w:rsid w:val="00B31FDC"/>
    <w:rsid w:val="00B32351"/>
    <w:rsid w:val="00B338AE"/>
    <w:rsid w:val="00B33BFE"/>
    <w:rsid w:val="00B3451C"/>
    <w:rsid w:val="00B35BC5"/>
    <w:rsid w:val="00B36763"/>
    <w:rsid w:val="00B367B1"/>
    <w:rsid w:val="00B41344"/>
    <w:rsid w:val="00B4280B"/>
    <w:rsid w:val="00B43439"/>
    <w:rsid w:val="00B44257"/>
    <w:rsid w:val="00B442AF"/>
    <w:rsid w:val="00B45E32"/>
    <w:rsid w:val="00B4638D"/>
    <w:rsid w:val="00B4668B"/>
    <w:rsid w:val="00B46B14"/>
    <w:rsid w:val="00B47418"/>
    <w:rsid w:val="00B47499"/>
    <w:rsid w:val="00B5049E"/>
    <w:rsid w:val="00B536E3"/>
    <w:rsid w:val="00B55268"/>
    <w:rsid w:val="00B60739"/>
    <w:rsid w:val="00B620D7"/>
    <w:rsid w:val="00B64626"/>
    <w:rsid w:val="00B64C2B"/>
    <w:rsid w:val="00B67D44"/>
    <w:rsid w:val="00B70F3D"/>
    <w:rsid w:val="00B72A51"/>
    <w:rsid w:val="00B75CCD"/>
    <w:rsid w:val="00B760F7"/>
    <w:rsid w:val="00B7663E"/>
    <w:rsid w:val="00B77750"/>
    <w:rsid w:val="00B82105"/>
    <w:rsid w:val="00B830BC"/>
    <w:rsid w:val="00B84929"/>
    <w:rsid w:val="00B84A71"/>
    <w:rsid w:val="00B857C0"/>
    <w:rsid w:val="00B86B86"/>
    <w:rsid w:val="00B8738E"/>
    <w:rsid w:val="00B878D6"/>
    <w:rsid w:val="00B87B3D"/>
    <w:rsid w:val="00B90274"/>
    <w:rsid w:val="00B92211"/>
    <w:rsid w:val="00B92D5E"/>
    <w:rsid w:val="00B9591D"/>
    <w:rsid w:val="00B96D43"/>
    <w:rsid w:val="00BA3608"/>
    <w:rsid w:val="00BA3A8A"/>
    <w:rsid w:val="00BA4653"/>
    <w:rsid w:val="00BA50C5"/>
    <w:rsid w:val="00BA5F3B"/>
    <w:rsid w:val="00BB4FAE"/>
    <w:rsid w:val="00BB608F"/>
    <w:rsid w:val="00BC1A48"/>
    <w:rsid w:val="00BC1CAC"/>
    <w:rsid w:val="00BC29C8"/>
    <w:rsid w:val="00BC2DDA"/>
    <w:rsid w:val="00BC440A"/>
    <w:rsid w:val="00BC588D"/>
    <w:rsid w:val="00BC7615"/>
    <w:rsid w:val="00BD0775"/>
    <w:rsid w:val="00BD1264"/>
    <w:rsid w:val="00BD1CF0"/>
    <w:rsid w:val="00BD644B"/>
    <w:rsid w:val="00BD6F5B"/>
    <w:rsid w:val="00BE25B3"/>
    <w:rsid w:val="00BE4AB2"/>
    <w:rsid w:val="00BE51EB"/>
    <w:rsid w:val="00BE615A"/>
    <w:rsid w:val="00BF0502"/>
    <w:rsid w:val="00BF0A45"/>
    <w:rsid w:val="00BF0A55"/>
    <w:rsid w:val="00BF1CF3"/>
    <w:rsid w:val="00BF2AC0"/>
    <w:rsid w:val="00BF42F2"/>
    <w:rsid w:val="00BF4BDF"/>
    <w:rsid w:val="00BF53CB"/>
    <w:rsid w:val="00BF5DBA"/>
    <w:rsid w:val="00BF71CF"/>
    <w:rsid w:val="00BF7A65"/>
    <w:rsid w:val="00BF7AB2"/>
    <w:rsid w:val="00C00BD2"/>
    <w:rsid w:val="00C02ABB"/>
    <w:rsid w:val="00C037F7"/>
    <w:rsid w:val="00C04A8F"/>
    <w:rsid w:val="00C051E4"/>
    <w:rsid w:val="00C0557E"/>
    <w:rsid w:val="00C05E9C"/>
    <w:rsid w:val="00C07683"/>
    <w:rsid w:val="00C076DA"/>
    <w:rsid w:val="00C100DC"/>
    <w:rsid w:val="00C10DC3"/>
    <w:rsid w:val="00C116E0"/>
    <w:rsid w:val="00C11E25"/>
    <w:rsid w:val="00C125A3"/>
    <w:rsid w:val="00C13B19"/>
    <w:rsid w:val="00C146A4"/>
    <w:rsid w:val="00C14F9F"/>
    <w:rsid w:val="00C169D4"/>
    <w:rsid w:val="00C204E3"/>
    <w:rsid w:val="00C21D77"/>
    <w:rsid w:val="00C22F99"/>
    <w:rsid w:val="00C230DE"/>
    <w:rsid w:val="00C23583"/>
    <w:rsid w:val="00C255F0"/>
    <w:rsid w:val="00C34260"/>
    <w:rsid w:val="00C35205"/>
    <w:rsid w:val="00C37EF1"/>
    <w:rsid w:val="00C414EC"/>
    <w:rsid w:val="00C42B94"/>
    <w:rsid w:val="00C459F9"/>
    <w:rsid w:val="00C4615B"/>
    <w:rsid w:val="00C468BD"/>
    <w:rsid w:val="00C46D91"/>
    <w:rsid w:val="00C47AE4"/>
    <w:rsid w:val="00C5047D"/>
    <w:rsid w:val="00C50D3E"/>
    <w:rsid w:val="00C52CFD"/>
    <w:rsid w:val="00C53A74"/>
    <w:rsid w:val="00C53AE8"/>
    <w:rsid w:val="00C53E7F"/>
    <w:rsid w:val="00C540F6"/>
    <w:rsid w:val="00C55291"/>
    <w:rsid w:val="00C553B0"/>
    <w:rsid w:val="00C55F47"/>
    <w:rsid w:val="00C56191"/>
    <w:rsid w:val="00C57150"/>
    <w:rsid w:val="00C6089D"/>
    <w:rsid w:val="00C63D77"/>
    <w:rsid w:val="00C63E28"/>
    <w:rsid w:val="00C671E3"/>
    <w:rsid w:val="00C67F75"/>
    <w:rsid w:val="00C70423"/>
    <w:rsid w:val="00C71CB9"/>
    <w:rsid w:val="00C7322D"/>
    <w:rsid w:val="00C74110"/>
    <w:rsid w:val="00C74956"/>
    <w:rsid w:val="00C75032"/>
    <w:rsid w:val="00C76B65"/>
    <w:rsid w:val="00C7732C"/>
    <w:rsid w:val="00C80136"/>
    <w:rsid w:val="00C80C85"/>
    <w:rsid w:val="00C83865"/>
    <w:rsid w:val="00C87B18"/>
    <w:rsid w:val="00C902AD"/>
    <w:rsid w:val="00C90BED"/>
    <w:rsid w:val="00C929D4"/>
    <w:rsid w:val="00C95E9B"/>
    <w:rsid w:val="00C970A0"/>
    <w:rsid w:val="00C97A61"/>
    <w:rsid w:val="00CA10E2"/>
    <w:rsid w:val="00CA5435"/>
    <w:rsid w:val="00CA5CFB"/>
    <w:rsid w:val="00CA7CE9"/>
    <w:rsid w:val="00CB10ED"/>
    <w:rsid w:val="00CB1476"/>
    <w:rsid w:val="00CB246B"/>
    <w:rsid w:val="00CB2E48"/>
    <w:rsid w:val="00CB57FA"/>
    <w:rsid w:val="00CB5E1C"/>
    <w:rsid w:val="00CB68FA"/>
    <w:rsid w:val="00CB699F"/>
    <w:rsid w:val="00CB7D65"/>
    <w:rsid w:val="00CC7D3F"/>
    <w:rsid w:val="00CD091C"/>
    <w:rsid w:val="00CD0E24"/>
    <w:rsid w:val="00CD2136"/>
    <w:rsid w:val="00CD2DC3"/>
    <w:rsid w:val="00CD38F1"/>
    <w:rsid w:val="00CD521E"/>
    <w:rsid w:val="00CD5D6B"/>
    <w:rsid w:val="00CD5DDA"/>
    <w:rsid w:val="00CD676F"/>
    <w:rsid w:val="00CD6A57"/>
    <w:rsid w:val="00CD6AD4"/>
    <w:rsid w:val="00CD70B0"/>
    <w:rsid w:val="00CD7958"/>
    <w:rsid w:val="00CE2645"/>
    <w:rsid w:val="00CE309E"/>
    <w:rsid w:val="00CE3899"/>
    <w:rsid w:val="00CE5093"/>
    <w:rsid w:val="00CE7E50"/>
    <w:rsid w:val="00CF1CC0"/>
    <w:rsid w:val="00CF1CD1"/>
    <w:rsid w:val="00CF306C"/>
    <w:rsid w:val="00CF3885"/>
    <w:rsid w:val="00CF457A"/>
    <w:rsid w:val="00CF5080"/>
    <w:rsid w:val="00CF6897"/>
    <w:rsid w:val="00CF71AC"/>
    <w:rsid w:val="00D00158"/>
    <w:rsid w:val="00D024A8"/>
    <w:rsid w:val="00D02CFE"/>
    <w:rsid w:val="00D03F1A"/>
    <w:rsid w:val="00D0706B"/>
    <w:rsid w:val="00D10068"/>
    <w:rsid w:val="00D10A7C"/>
    <w:rsid w:val="00D12AA2"/>
    <w:rsid w:val="00D14391"/>
    <w:rsid w:val="00D14641"/>
    <w:rsid w:val="00D15973"/>
    <w:rsid w:val="00D15DF5"/>
    <w:rsid w:val="00D20E88"/>
    <w:rsid w:val="00D2318E"/>
    <w:rsid w:val="00D23C4C"/>
    <w:rsid w:val="00D24078"/>
    <w:rsid w:val="00D24791"/>
    <w:rsid w:val="00D26D22"/>
    <w:rsid w:val="00D27B80"/>
    <w:rsid w:val="00D27E30"/>
    <w:rsid w:val="00D306D0"/>
    <w:rsid w:val="00D323A6"/>
    <w:rsid w:val="00D32949"/>
    <w:rsid w:val="00D338B6"/>
    <w:rsid w:val="00D33E0F"/>
    <w:rsid w:val="00D35DB0"/>
    <w:rsid w:val="00D36BF2"/>
    <w:rsid w:val="00D373EF"/>
    <w:rsid w:val="00D401F7"/>
    <w:rsid w:val="00D428A5"/>
    <w:rsid w:val="00D44670"/>
    <w:rsid w:val="00D46021"/>
    <w:rsid w:val="00D47EF8"/>
    <w:rsid w:val="00D5111B"/>
    <w:rsid w:val="00D53396"/>
    <w:rsid w:val="00D53ECB"/>
    <w:rsid w:val="00D5414F"/>
    <w:rsid w:val="00D566A0"/>
    <w:rsid w:val="00D60764"/>
    <w:rsid w:val="00D61990"/>
    <w:rsid w:val="00D6499E"/>
    <w:rsid w:val="00D64CD4"/>
    <w:rsid w:val="00D64CFD"/>
    <w:rsid w:val="00D74177"/>
    <w:rsid w:val="00D742DF"/>
    <w:rsid w:val="00D75D32"/>
    <w:rsid w:val="00D762AE"/>
    <w:rsid w:val="00D77806"/>
    <w:rsid w:val="00D80C03"/>
    <w:rsid w:val="00D80DA2"/>
    <w:rsid w:val="00D8257C"/>
    <w:rsid w:val="00D82EEF"/>
    <w:rsid w:val="00D839DD"/>
    <w:rsid w:val="00D84B0E"/>
    <w:rsid w:val="00D85CEE"/>
    <w:rsid w:val="00D86CEC"/>
    <w:rsid w:val="00D877ED"/>
    <w:rsid w:val="00D87C98"/>
    <w:rsid w:val="00D90382"/>
    <w:rsid w:val="00D933F7"/>
    <w:rsid w:val="00D9347A"/>
    <w:rsid w:val="00D9374A"/>
    <w:rsid w:val="00D95675"/>
    <w:rsid w:val="00D95CBB"/>
    <w:rsid w:val="00D95DC1"/>
    <w:rsid w:val="00D971F5"/>
    <w:rsid w:val="00DA035E"/>
    <w:rsid w:val="00DA06E6"/>
    <w:rsid w:val="00DA2A87"/>
    <w:rsid w:val="00DA2EC1"/>
    <w:rsid w:val="00DA32E7"/>
    <w:rsid w:val="00DA349D"/>
    <w:rsid w:val="00DA4421"/>
    <w:rsid w:val="00DB39C1"/>
    <w:rsid w:val="00DB597A"/>
    <w:rsid w:val="00DB5BDF"/>
    <w:rsid w:val="00DB6621"/>
    <w:rsid w:val="00DB72E7"/>
    <w:rsid w:val="00DB7474"/>
    <w:rsid w:val="00DC1C1A"/>
    <w:rsid w:val="00DC2946"/>
    <w:rsid w:val="00DC2C74"/>
    <w:rsid w:val="00DC304B"/>
    <w:rsid w:val="00DC4510"/>
    <w:rsid w:val="00DC53F1"/>
    <w:rsid w:val="00DC5612"/>
    <w:rsid w:val="00DC5946"/>
    <w:rsid w:val="00DC6DB8"/>
    <w:rsid w:val="00DC7426"/>
    <w:rsid w:val="00DC7D02"/>
    <w:rsid w:val="00DD1678"/>
    <w:rsid w:val="00DD2248"/>
    <w:rsid w:val="00DD2DEA"/>
    <w:rsid w:val="00DD3009"/>
    <w:rsid w:val="00DD458D"/>
    <w:rsid w:val="00DD49F2"/>
    <w:rsid w:val="00DD6533"/>
    <w:rsid w:val="00DD68E3"/>
    <w:rsid w:val="00DD6D5B"/>
    <w:rsid w:val="00DE13A9"/>
    <w:rsid w:val="00DE1A06"/>
    <w:rsid w:val="00DE2F4F"/>
    <w:rsid w:val="00DE392E"/>
    <w:rsid w:val="00DE4BAB"/>
    <w:rsid w:val="00DE557A"/>
    <w:rsid w:val="00DE763E"/>
    <w:rsid w:val="00DF04C6"/>
    <w:rsid w:val="00DF41AE"/>
    <w:rsid w:val="00DF4878"/>
    <w:rsid w:val="00DF4E7F"/>
    <w:rsid w:val="00DF5564"/>
    <w:rsid w:val="00DF5C66"/>
    <w:rsid w:val="00DF60D3"/>
    <w:rsid w:val="00DF66C8"/>
    <w:rsid w:val="00DF72DE"/>
    <w:rsid w:val="00DF790E"/>
    <w:rsid w:val="00E006E9"/>
    <w:rsid w:val="00E06B68"/>
    <w:rsid w:val="00E10D4A"/>
    <w:rsid w:val="00E1194C"/>
    <w:rsid w:val="00E14753"/>
    <w:rsid w:val="00E20A2B"/>
    <w:rsid w:val="00E21599"/>
    <w:rsid w:val="00E21D7A"/>
    <w:rsid w:val="00E2796C"/>
    <w:rsid w:val="00E27D85"/>
    <w:rsid w:val="00E3599C"/>
    <w:rsid w:val="00E36618"/>
    <w:rsid w:val="00E373B4"/>
    <w:rsid w:val="00E43513"/>
    <w:rsid w:val="00E442C2"/>
    <w:rsid w:val="00E45D95"/>
    <w:rsid w:val="00E50547"/>
    <w:rsid w:val="00E506C0"/>
    <w:rsid w:val="00E51CF6"/>
    <w:rsid w:val="00E5336B"/>
    <w:rsid w:val="00E563BF"/>
    <w:rsid w:val="00E61D5B"/>
    <w:rsid w:val="00E624EC"/>
    <w:rsid w:val="00E65A14"/>
    <w:rsid w:val="00E66203"/>
    <w:rsid w:val="00E67E6A"/>
    <w:rsid w:val="00E70C9E"/>
    <w:rsid w:val="00E73BE2"/>
    <w:rsid w:val="00E74D0C"/>
    <w:rsid w:val="00E80C84"/>
    <w:rsid w:val="00E82A53"/>
    <w:rsid w:val="00E86DA0"/>
    <w:rsid w:val="00E92391"/>
    <w:rsid w:val="00E924D0"/>
    <w:rsid w:val="00E936D1"/>
    <w:rsid w:val="00E93B42"/>
    <w:rsid w:val="00E943D2"/>
    <w:rsid w:val="00E97340"/>
    <w:rsid w:val="00EA01B0"/>
    <w:rsid w:val="00EA0414"/>
    <w:rsid w:val="00EA0BDF"/>
    <w:rsid w:val="00EA119E"/>
    <w:rsid w:val="00EA353D"/>
    <w:rsid w:val="00EA3A5C"/>
    <w:rsid w:val="00EA3D03"/>
    <w:rsid w:val="00EA3F31"/>
    <w:rsid w:val="00EA430B"/>
    <w:rsid w:val="00EA5A57"/>
    <w:rsid w:val="00EA7A71"/>
    <w:rsid w:val="00EB3DC4"/>
    <w:rsid w:val="00EB482A"/>
    <w:rsid w:val="00EB7631"/>
    <w:rsid w:val="00EB787D"/>
    <w:rsid w:val="00EC4015"/>
    <w:rsid w:val="00EC7377"/>
    <w:rsid w:val="00ED1F0C"/>
    <w:rsid w:val="00ED3970"/>
    <w:rsid w:val="00ED4310"/>
    <w:rsid w:val="00ED6592"/>
    <w:rsid w:val="00ED6FBE"/>
    <w:rsid w:val="00ED75E8"/>
    <w:rsid w:val="00ED7FA4"/>
    <w:rsid w:val="00EE064F"/>
    <w:rsid w:val="00EE16D0"/>
    <w:rsid w:val="00EE19D4"/>
    <w:rsid w:val="00EE1A2C"/>
    <w:rsid w:val="00EE2217"/>
    <w:rsid w:val="00EE2766"/>
    <w:rsid w:val="00EE31A4"/>
    <w:rsid w:val="00EE5EC2"/>
    <w:rsid w:val="00EE6BF5"/>
    <w:rsid w:val="00EE73BB"/>
    <w:rsid w:val="00EF0664"/>
    <w:rsid w:val="00EF1E14"/>
    <w:rsid w:val="00EF2AFC"/>
    <w:rsid w:val="00EF5167"/>
    <w:rsid w:val="00EF7B70"/>
    <w:rsid w:val="00F009BF"/>
    <w:rsid w:val="00F01902"/>
    <w:rsid w:val="00F03554"/>
    <w:rsid w:val="00F044BE"/>
    <w:rsid w:val="00F06894"/>
    <w:rsid w:val="00F06A70"/>
    <w:rsid w:val="00F07D66"/>
    <w:rsid w:val="00F10303"/>
    <w:rsid w:val="00F10497"/>
    <w:rsid w:val="00F1087C"/>
    <w:rsid w:val="00F12620"/>
    <w:rsid w:val="00F1379B"/>
    <w:rsid w:val="00F15D4A"/>
    <w:rsid w:val="00F178BB"/>
    <w:rsid w:val="00F20632"/>
    <w:rsid w:val="00F20F24"/>
    <w:rsid w:val="00F247A6"/>
    <w:rsid w:val="00F249A5"/>
    <w:rsid w:val="00F24DFD"/>
    <w:rsid w:val="00F25EE2"/>
    <w:rsid w:val="00F27116"/>
    <w:rsid w:val="00F2736B"/>
    <w:rsid w:val="00F3358F"/>
    <w:rsid w:val="00F34077"/>
    <w:rsid w:val="00F3450C"/>
    <w:rsid w:val="00F34787"/>
    <w:rsid w:val="00F3669B"/>
    <w:rsid w:val="00F36C88"/>
    <w:rsid w:val="00F37BEC"/>
    <w:rsid w:val="00F37D22"/>
    <w:rsid w:val="00F37E9D"/>
    <w:rsid w:val="00F40B05"/>
    <w:rsid w:val="00F40E5B"/>
    <w:rsid w:val="00F42E38"/>
    <w:rsid w:val="00F43C74"/>
    <w:rsid w:val="00F46CFE"/>
    <w:rsid w:val="00F506C3"/>
    <w:rsid w:val="00F53C41"/>
    <w:rsid w:val="00F5659B"/>
    <w:rsid w:val="00F63328"/>
    <w:rsid w:val="00F70056"/>
    <w:rsid w:val="00F72808"/>
    <w:rsid w:val="00F7298A"/>
    <w:rsid w:val="00F7504F"/>
    <w:rsid w:val="00F75405"/>
    <w:rsid w:val="00F75947"/>
    <w:rsid w:val="00F75CC2"/>
    <w:rsid w:val="00F767DD"/>
    <w:rsid w:val="00F7702A"/>
    <w:rsid w:val="00F81BDB"/>
    <w:rsid w:val="00F81CB7"/>
    <w:rsid w:val="00F831ED"/>
    <w:rsid w:val="00F84BE2"/>
    <w:rsid w:val="00F86DBA"/>
    <w:rsid w:val="00F87001"/>
    <w:rsid w:val="00F8795B"/>
    <w:rsid w:val="00F904EB"/>
    <w:rsid w:val="00F90508"/>
    <w:rsid w:val="00F90EC1"/>
    <w:rsid w:val="00F917A1"/>
    <w:rsid w:val="00F919E4"/>
    <w:rsid w:val="00F92942"/>
    <w:rsid w:val="00F94D5B"/>
    <w:rsid w:val="00FA1472"/>
    <w:rsid w:val="00FA379C"/>
    <w:rsid w:val="00FA4853"/>
    <w:rsid w:val="00FA676A"/>
    <w:rsid w:val="00FA7336"/>
    <w:rsid w:val="00FB2001"/>
    <w:rsid w:val="00FB3C38"/>
    <w:rsid w:val="00FB4155"/>
    <w:rsid w:val="00FB4C15"/>
    <w:rsid w:val="00FB5D72"/>
    <w:rsid w:val="00FB64E7"/>
    <w:rsid w:val="00FC0929"/>
    <w:rsid w:val="00FC0D5B"/>
    <w:rsid w:val="00FC1339"/>
    <w:rsid w:val="00FC1B48"/>
    <w:rsid w:val="00FC28C3"/>
    <w:rsid w:val="00FC3A4A"/>
    <w:rsid w:val="00FC4C30"/>
    <w:rsid w:val="00FC513F"/>
    <w:rsid w:val="00FC5715"/>
    <w:rsid w:val="00FC6695"/>
    <w:rsid w:val="00FD003D"/>
    <w:rsid w:val="00FD294B"/>
    <w:rsid w:val="00FD2DCD"/>
    <w:rsid w:val="00FD2E01"/>
    <w:rsid w:val="00FD3E97"/>
    <w:rsid w:val="00FD3FD9"/>
    <w:rsid w:val="00FD4443"/>
    <w:rsid w:val="00FD4D58"/>
    <w:rsid w:val="00FD5333"/>
    <w:rsid w:val="00FD53FC"/>
    <w:rsid w:val="00FD573C"/>
    <w:rsid w:val="00FD66E1"/>
    <w:rsid w:val="00FD7758"/>
    <w:rsid w:val="00FE02D5"/>
    <w:rsid w:val="00FE15E6"/>
    <w:rsid w:val="00FE2E64"/>
    <w:rsid w:val="00FE3D8E"/>
    <w:rsid w:val="00FE471E"/>
    <w:rsid w:val="00FE4CC6"/>
    <w:rsid w:val="00FE61DD"/>
    <w:rsid w:val="00FE6A79"/>
    <w:rsid w:val="00FE6F03"/>
    <w:rsid w:val="00FF0CB4"/>
    <w:rsid w:val="00FF146E"/>
    <w:rsid w:val="00FF2C88"/>
    <w:rsid w:val="00FF3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16D1A"/>
  <w15:docId w15:val="{9B819147-CEB9-421F-8CAA-92F9534E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07"/>
    <w:rPr>
      <w:sz w:val="24"/>
      <w:szCs w:val="24"/>
    </w:rPr>
  </w:style>
  <w:style w:type="paragraph" w:styleId="Rubrik1">
    <w:name w:val="heading 1"/>
    <w:basedOn w:val="Normal"/>
    <w:next w:val="Normal"/>
    <w:qFormat/>
    <w:rsid w:val="0070469F"/>
    <w:pPr>
      <w:keepNext/>
      <w:spacing w:before="240" w:after="60"/>
      <w:outlineLvl w:val="0"/>
    </w:pPr>
    <w:rPr>
      <w:rFonts w:ascii="Akzidenz-Grotesk Std Bold" w:hAnsi="Akzidenz-Grotesk Std Bold" w:cs="Arial"/>
      <w:bCs/>
      <w:kern w:val="32"/>
      <w:sz w:val="32"/>
      <w:szCs w:val="32"/>
    </w:rPr>
  </w:style>
  <w:style w:type="paragraph" w:styleId="Rubrik2">
    <w:name w:val="heading 2"/>
    <w:basedOn w:val="Normal"/>
    <w:next w:val="Normal"/>
    <w:qFormat/>
    <w:rsid w:val="0070469F"/>
    <w:pPr>
      <w:keepNext/>
      <w:spacing w:before="240" w:after="60"/>
      <w:outlineLvl w:val="1"/>
    </w:pPr>
    <w:rPr>
      <w:rFonts w:ascii="Akzidenz-Grotesk Std Bold" w:hAnsi="Akzidenz-Grotesk Std Bold" w:cs="Arial"/>
      <w:bCs/>
      <w:i/>
      <w:iCs/>
      <w:sz w:val="28"/>
      <w:szCs w:val="28"/>
    </w:rPr>
  </w:style>
  <w:style w:type="paragraph" w:styleId="Rubrik3">
    <w:name w:val="heading 3"/>
    <w:basedOn w:val="Normal"/>
    <w:next w:val="Normal"/>
    <w:qFormat/>
    <w:rsid w:val="0070469F"/>
    <w:pPr>
      <w:keepNext/>
      <w:spacing w:before="240" w:after="60"/>
      <w:outlineLvl w:val="2"/>
    </w:pPr>
    <w:rPr>
      <w:rFonts w:ascii="Akzidenz-Grotesk Std Med" w:hAnsi="Akzidenz-Grotesk Std Med" w:cs="Arial"/>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DC53F1"/>
    <w:pPr>
      <w:tabs>
        <w:tab w:val="center" w:pos="4536"/>
        <w:tab w:val="right" w:pos="9072"/>
      </w:tabs>
    </w:pPr>
    <w:rPr>
      <w:rFonts w:ascii="Akzidenz-Grotesk Std Regular" w:hAnsi="Akzidenz-Grotesk Std Regular"/>
    </w:rPr>
  </w:style>
  <w:style w:type="character" w:customStyle="1" w:styleId="SidhuvudChar">
    <w:name w:val="Sidhuvud Char"/>
    <w:link w:val="Sidhuvud"/>
    <w:rsid w:val="00DC53F1"/>
    <w:rPr>
      <w:rFonts w:ascii="Akzidenz-Grotesk Std Regular" w:hAnsi="Akzidenz-Grotesk Std Regular" w:cs="Times New Roman"/>
      <w:sz w:val="24"/>
      <w:szCs w:val="24"/>
    </w:rPr>
  </w:style>
  <w:style w:type="paragraph" w:styleId="Sidfot">
    <w:name w:val="footer"/>
    <w:basedOn w:val="Normal"/>
    <w:link w:val="SidfotChar"/>
    <w:uiPriority w:val="99"/>
    <w:rsid w:val="00DC53F1"/>
    <w:pPr>
      <w:tabs>
        <w:tab w:val="center" w:pos="4536"/>
        <w:tab w:val="right" w:pos="9072"/>
      </w:tabs>
    </w:pPr>
    <w:rPr>
      <w:rFonts w:ascii="Akzidenz-Grotesk Std Regular" w:hAnsi="Akzidenz-Grotesk Std Regular"/>
    </w:rPr>
  </w:style>
  <w:style w:type="character" w:customStyle="1" w:styleId="SidfotChar">
    <w:name w:val="Sidfot Char"/>
    <w:link w:val="Sidfot"/>
    <w:uiPriority w:val="99"/>
    <w:rsid w:val="00DC53F1"/>
    <w:rPr>
      <w:rFonts w:ascii="Akzidenz-Grotesk Std Regular" w:hAnsi="Akzidenz-Grotesk Std Regular" w:cs="Times New Roman"/>
      <w:sz w:val="24"/>
      <w:szCs w:val="24"/>
    </w:rPr>
  </w:style>
  <w:style w:type="paragraph" w:styleId="Ballongtext">
    <w:name w:val="Balloon Text"/>
    <w:basedOn w:val="Normal"/>
    <w:link w:val="BallongtextChar"/>
    <w:semiHidden/>
    <w:rsid w:val="00DC53F1"/>
    <w:rPr>
      <w:rFonts w:ascii="Tahoma" w:hAnsi="Tahoma" w:cs="Tahoma"/>
      <w:sz w:val="16"/>
      <w:szCs w:val="16"/>
    </w:rPr>
  </w:style>
  <w:style w:type="character" w:customStyle="1" w:styleId="BallongtextChar">
    <w:name w:val="Ballongtext Char"/>
    <w:link w:val="Ballongtext"/>
    <w:semiHidden/>
    <w:rsid w:val="00DC53F1"/>
    <w:rPr>
      <w:rFonts w:ascii="Tahoma" w:hAnsi="Tahoma" w:cs="Tahoma"/>
      <w:sz w:val="16"/>
      <w:szCs w:val="16"/>
    </w:rPr>
  </w:style>
  <w:style w:type="character" w:styleId="Hyperlnk">
    <w:name w:val="Hyperlink"/>
    <w:rsid w:val="00DC53F1"/>
    <w:rPr>
      <w:color w:val="0000FF"/>
      <w:u w:val="single"/>
    </w:rPr>
  </w:style>
  <w:style w:type="paragraph" w:customStyle="1" w:styleId="ListParagraph1">
    <w:name w:val="List Paragraph1"/>
    <w:basedOn w:val="Normal"/>
    <w:rsid w:val="00C21D77"/>
    <w:pPr>
      <w:ind w:left="720"/>
      <w:contextualSpacing/>
    </w:pPr>
    <w:rPr>
      <w:rFonts w:ascii="Akzidenz-Grotesk Std Regular" w:hAnsi="Akzidenz-Grotesk Std Regular"/>
    </w:rPr>
  </w:style>
  <w:style w:type="paragraph" w:customStyle="1" w:styleId="Brdtekst">
    <w:name w:val="Brødtekst"/>
    <w:basedOn w:val="Normal"/>
    <w:rsid w:val="004535DB"/>
    <w:pPr>
      <w:overflowPunct w:val="0"/>
      <w:autoSpaceDE w:val="0"/>
      <w:autoSpaceDN w:val="0"/>
      <w:adjustRightInd w:val="0"/>
      <w:textAlignment w:val="baseline"/>
    </w:pPr>
    <w:rPr>
      <w:noProof/>
      <w:szCs w:val="20"/>
    </w:rPr>
  </w:style>
  <w:style w:type="table" w:styleId="Tabellrutnt">
    <w:name w:val="Table Grid"/>
    <w:basedOn w:val="Normaltabell"/>
    <w:uiPriority w:val="59"/>
    <w:rsid w:val="00A0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1">
    <w:name w:val="Light Shading Accent 1"/>
    <w:basedOn w:val="Normaltabell"/>
    <w:uiPriority w:val="60"/>
    <w:rsid w:val="003D19EA"/>
    <w:rPr>
      <w:color w:val="CA3100" w:themeColor="accent1" w:themeShade="BF"/>
    </w:rPr>
    <w:tblPr>
      <w:tblStyleRowBandSize w:val="1"/>
      <w:tblStyleColBandSize w:val="1"/>
      <w:tblBorders>
        <w:top w:val="single" w:sz="8" w:space="0" w:color="FF4B10" w:themeColor="accent1"/>
        <w:bottom w:val="single" w:sz="8" w:space="0" w:color="FF4B10" w:themeColor="accent1"/>
      </w:tblBorders>
    </w:tblPr>
    <w:tblStylePr w:type="fir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la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C3" w:themeFill="accent1" w:themeFillTint="3F"/>
      </w:tcPr>
    </w:tblStylePr>
    <w:tblStylePr w:type="band1Horz">
      <w:tblPr/>
      <w:tcPr>
        <w:tcBorders>
          <w:left w:val="nil"/>
          <w:right w:val="nil"/>
          <w:insideH w:val="nil"/>
          <w:insideV w:val="nil"/>
        </w:tcBorders>
        <w:shd w:val="clear" w:color="auto" w:fill="FFD2C3" w:themeFill="accent1" w:themeFillTint="3F"/>
      </w:tcPr>
    </w:tblStylePr>
  </w:style>
  <w:style w:type="table" w:styleId="Ljuslista-dekorfrg5">
    <w:name w:val="Light List Accent 5"/>
    <w:basedOn w:val="Normaltabell"/>
    <w:uiPriority w:val="61"/>
    <w:rsid w:val="003D19EA"/>
    <w:tblPr>
      <w:tblStyleRowBandSize w:val="1"/>
      <w:tblStyleColBandSize w:val="1"/>
      <w:tblBorders>
        <w:top w:val="single" w:sz="8" w:space="0" w:color="CFC8B7" w:themeColor="accent5"/>
        <w:left w:val="single" w:sz="8" w:space="0" w:color="CFC8B7" w:themeColor="accent5"/>
        <w:bottom w:val="single" w:sz="8" w:space="0" w:color="CFC8B7" w:themeColor="accent5"/>
        <w:right w:val="single" w:sz="8" w:space="0" w:color="CFC8B7" w:themeColor="accent5"/>
      </w:tblBorders>
    </w:tblPr>
    <w:tblStylePr w:type="firstRow">
      <w:pPr>
        <w:spacing w:before="0" w:after="0" w:line="240" w:lineRule="auto"/>
      </w:pPr>
      <w:rPr>
        <w:b/>
        <w:bCs/>
        <w:color w:val="FFFFFF" w:themeColor="background1"/>
      </w:rPr>
      <w:tblPr/>
      <w:tcPr>
        <w:shd w:val="clear" w:color="auto" w:fill="CFC8B7" w:themeFill="accent5"/>
      </w:tcPr>
    </w:tblStylePr>
    <w:tblStylePr w:type="lastRow">
      <w:pPr>
        <w:spacing w:before="0" w:after="0" w:line="240" w:lineRule="auto"/>
      </w:pPr>
      <w:rPr>
        <w:b/>
        <w:bCs/>
      </w:rPr>
      <w:tblPr/>
      <w:tcPr>
        <w:tcBorders>
          <w:top w:val="double" w:sz="6" w:space="0" w:color="CFC8B7" w:themeColor="accent5"/>
          <w:left w:val="single" w:sz="8" w:space="0" w:color="CFC8B7" w:themeColor="accent5"/>
          <w:bottom w:val="single" w:sz="8" w:space="0" w:color="CFC8B7" w:themeColor="accent5"/>
          <w:right w:val="single" w:sz="8" w:space="0" w:color="CFC8B7" w:themeColor="accent5"/>
        </w:tcBorders>
      </w:tcPr>
    </w:tblStylePr>
    <w:tblStylePr w:type="firstCol">
      <w:rPr>
        <w:b/>
        <w:bCs/>
      </w:rPr>
    </w:tblStylePr>
    <w:tblStylePr w:type="lastCol">
      <w:rPr>
        <w:b/>
        <w:bCs/>
      </w:rPr>
    </w:tblStylePr>
    <w:tblStylePr w:type="band1Vert">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tblStylePr w:type="band1Horz">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style>
  <w:style w:type="table" w:styleId="Ljuslista-dekorfrg2">
    <w:name w:val="Light List Accent 2"/>
    <w:basedOn w:val="Normaltabell"/>
    <w:uiPriority w:val="61"/>
    <w:rsid w:val="003D19EA"/>
    <w:tblPr>
      <w:tblStyleRowBandSize w:val="1"/>
      <w:tblStyleColBandSize w:val="1"/>
      <w:tblBorders>
        <w:top w:val="single" w:sz="8" w:space="0" w:color="94C3B0" w:themeColor="accent2"/>
        <w:left w:val="single" w:sz="8" w:space="0" w:color="94C3B0" w:themeColor="accent2"/>
        <w:bottom w:val="single" w:sz="8" w:space="0" w:color="94C3B0" w:themeColor="accent2"/>
        <w:right w:val="single" w:sz="8" w:space="0" w:color="94C3B0" w:themeColor="accent2"/>
      </w:tblBorders>
    </w:tblPr>
    <w:tblStylePr w:type="firstRow">
      <w:pPr>
        <w:spacing w:before="0" w:after="0" w:line="240" w:lineRule="auto"/>
      </w:pPr>
      <w:rPr>
        <w:b/>
        <w:bCs/>
        <w:color w:val="FFFFFF" w:themeColor="background1"/>
      </w:rPr>
      <w:tblPr/>
      <w:tcPr>
        <w:shd w:val="clear" w:color="auto" w:fill="94C3B0" w:themeFill="accent2"/>
      </w:tcPr>
    </w:tblStylePr>
    <w:tblStylePr w:type="lastRow">
      <w:pPr>
        <w:spacing w:before="0" w:after="0" w:line="240" w:lineRule="auto"/>
      </w:pPr>
      <w:rPr>
        <w:b/>
        <w:bCs/>
      </w:rPr>
      <w:tblPr/>
      <w:tcPr>
        <w:tcBorders>
          <w:top w:val="double" w:sz="6" w:space="0" w:color="94C3B0" w:themeColor="accent2"/>
          <w:left w:val="single" w:sz="8" w:space="0" w:color="94C3B0" w:themeColor="accent2"/>
          <w:bottom w:val="single" w:sz="8" w:space="0" w:color="94C3B0" w:themeColor="accent2"/>
          <w:right w:val="single" w:sz="8" w:space="0" w:color="94C3B0" w:themeColor="accent2"/>
        </w:tcBorders>
      </w:tcPr>
    </w:tblStylePr>
    <w:tblStylePr w:type="firstCol">
      <w:rPr>
        <w:b/>
        <w:bCs/>
      </w:rPr>
    </w:tblStylePr>
    <w:tblStylePr w:type="lastCol">
      <w:rPr>
        <w:b/>
        <w:bCs/>
      </w:rPr>
    </w:tblStylePr>
    <w:tblStylePr w:type="band1Vert">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tblStylePr w:type="band1Horz">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style>
  <w:style w:type="table" w:styleId="Ljusskuggning-dekorfrg2">
    <w:name w:val="Light Shading Accent 2"/>
    <w:basedOn w:val="Normaltabell"/>
    <w:uiPriority w:val="60"/>
    <w:rsid w:val="003D19EA"/>
    <w:rPr>
      <w:color w:val="5CA486" w:themeColor="accent2" w:themeShade="BF"/>
    </w:rPr>
    <w:tblPr>
      <w:tblStyleRowBandSize w:val="1"/>
      <w:tblStyleColBandSize w:val="1"/>
      <w:tblBorders>
        <w:top w:val="single" w:sz="8" w:space="0" w:color="94C3B0" w:themeColor="accent2"/>
        <w:bottom w:val="single" w:sz="8" w:space="0" w:color="94C3B0" w:themeColor="accent2"/>
      </w:tblBorders>
    </w:tblPr>
    <w:tblStylePr w:type="fir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la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EB" w:themeFill="accent2" w:themeFillTint="3F"/>
      </w:tcPr>
    </w:tblStylePr>
    <w:tblStylePr w:type="band1Horz">
      <w:tblPr/>
      <w:tcPr>
        <w:tcBorders>
          <w:left w:val="nil"/>
          <w:right w:val="nil"/>
          <w:insideH w:val="nil"/>
          <w:insideV w:val="nil"/>
        </w:tcBorders>
        <w:shd w:val="clear" w:color="auto" w:fill="E4F0EB" w:themeFill="accent2" w:themeFillTint="3F"/>
      </w:tcPr>
    </w:tblStylePr>
  </w:style>
  <w:style w:type="table" w:styleId="Ljusskuggning">
    <w:name w:val="Light Shading"/>
    <w:basedOn w:val="Normaltabell"/>
    <w:uiPriority w:val="60"/>
    <w:rsid w:val="00C414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stycke">
    <w:name w:val="List Paragraph"/>
    <w:basedOn w:val="Normal"/>
    <w:uiPriority w:val="34"/>
    <w:qFormat/>
    <w:rsid w:val="005A5F84"/>
    <w:pPr>
      <w:ind w:left="720"/>
      <w:contextualSpacing/>
    </w:pPr>
    <w:rPr>
      <w:rFonts w:ascii="Akzidenz-Grotesk Std Regular" w:hAnsi="Akzidenz-Grotesk Std Regular"/>
    </w:rPr>
  </w:style>
  <w:style w:type="paragraph" w:customStyle="1" w:styleId="SBABBrdtext">
    <w:name w:val="SBAB Brödtext"/>
    <w:basedOn w:val="Normal"/>
    <w:next w:val="SBABBrdtextmedindrag"/>
    <w:link w:val="SBABBrdtextChar"/>
    <w:rsid w:val="00F90508"/>
    <w:pPr>
      <w:spacing w:line="260" w:lineRule="atLeast"/>
    </w:pPr>
    <w:rPr>
      <w:rFonts w:ascii="Akzidenz-Grotesk Std Light" w:hAnsi="Akzidenz-Grotesk Std Light"/>
      <w:sz w:val="19"/>
    </w:rPr>
  </w:style>
  <w:style w:type="paragraph" w:customStyle="1" w:styleId="SBABBrdtextmedindrag">
    <w:name w:val="SBAB Brödtext med indrag"/>
    <w:basedOn w:val="SBABBrdtext"/>
    <w:link w:val="SBABBrdtextmedindragChar"/>
    <w:rsid w:val="00F90508"/>
    <w:pPr>
      <w:ind w:firstLine="284"/>
    </w:pPr>
  </w:style>
  <w:style w:type="character" w:customStyle="1" w:styleId="SBABBrdtextmedindragChar">
    <w:name w:val="SBAB Brödtext med indrag Char"/>
    <w:basedOn w:val="SBABBrdtextChar"/>
    <w:link w:val="SBABBrdtextmedindrag"/>
    <w:rsid w:val="00F90508"/>
    <w:rPr>
      <w:rFonts w:ascii="Akzidenz-Grotesk Std Light" w:hAnsi="Akzidenz-Grotesk Std Light"/>
      <w:sz w:val="19"/>
      <w:szCs w:val="24"/>
    </w:rPr>
  </w:style>
  <w:style w:type="character" w:customStyle="1" w:styleId="SBABBrdtextChar">
    <w:name w:val="SBAB Brödtext Char"/>
    <w:link w:val="SBABBrdtext"/>
    <w:rsid w:val="00F90508"/>
    <w:rPr>
      <w:rFonts w:ascii="Akzidenz-Grotesk Std Light" w:hAnsi="Akzidenz-Grotesk Std Light"/>
      <w:sz w:val="19"/>
      <w:szCs w:val="24"/>
    </w:rPr>
  </w:style>
  <w:style w:type="paragraph" w:customStyle="1" w:styleId="SBABIngress">
    <w:name w:val="SBAB Ingress"/>
    <w:basedOn w:val="SBABBrdtext"/>
    <w:next w:val="SBABBrdtext"/>
    <w:rsid w:val="00EA3A5C"/>
    <w:pPr>
      <w:spacing w:after="480" w:line="320" w:lineRule="atLeast"/>
    </w:pPr>
    <w:rPr>
      <w:color w:val="7D388A"/>
      <w:sz w:val="21"/>
    </w:rPr>
  </w:style>
  <w:style w:type="character" w:customStyle="1" w:styleId="Olstomnmnande1">
    <w:name w:val="Olöst omnämnande1"/>
    <w:basedOn w:val="Standardstycketeckensnitt"/>
    <w:uiPriority w:val="99"/>
    <w:semiHidden/>
    <w:unhideWhenUsed/>
    <w:rsid w:val="001E2962"/>
    <w:rPr>
      <w:color w:val="808080"/>
      <w:shd w:val="clear" w:color="auto" w:fill="E6E6E6"/>
    </w:rPr>
  </w:style>
  <w:style w:type="character" w:styleId="Kommentarsreferens">
    <w:name w:val="annotation reference"/>
    <w:basedOn w:val="Standardstycketeckensnitt"/>
    <w:uiPriority w:val="99"/>
    <w:semiHidden/>
    <w:unhideWhenUsed/>
    <w:rsid w:val="00B90274"/>
    <w:rPr>
      <w:sz w:val="16"/>
      <w:szCs w:val="16"/>
    </w:rPr>
  </w:style>
  <w:style w:type="paragraph" w:styleId="Kommentarer">
    <w:name w:val="annotation text"/>
    <w:basedOn w:val="Normal"/>
    <w:link w:val="KommentarerChar"/>
    <w:uiPriority w:val="99"/>
    <w:unhideWhenUsed/>
    <w:rsid w:val="00B90274"/>
    <w:rPr>
      <w:rFonts w:ascii="Akzidenz-Grotesk Std Regular" w:hAnsi="Akzidenz-Grotesk Std Regular"/>
      <w:sz w:val="20"/>
      <w:szCs w:val="20"/>
    </w:rPr>
  </w:style>
  <w:style w:type="character" w:customStyle="1" w:styleId="KommentarerChar">
    <w:name w:val="Kommentarer Char"/>
    <w:basedOn w:val="Standardstycketeckensnitt"/>
    <w:link w:val="Kommentarer"/>
    <w:uiPriority w:val="99"/>
    <w:rsid w:val="00B90274"/>
    <w:rPr>
      <w:rFonts w:ascii="Akzidenz-Grotesk Std Regular" w:hAnsi="Akzidenz-Grotesk Std Regular"/>
    </w:rPr>
  </w:style>
  <w:style w:type="paragraph" w:styleId="Kommentarsmne">
    <w:name w:val="annotation subject"/>
    <w:basedOn w:val="Kommentarer"/>
    <w:next w:val="Kommentarer"/>
    <w:link w:val="KommentarsmneChar"/>
    <w:uiPriority w:val="99"/>
    <w:semiHidden/>
    <w:unhideWhenUsed/>
    <w:rsid w:val="00B90274"/>
    <w:rPr>
      <w:b/>
      <w:bCs/>
    </w:rPr>
  </w:style>
  <w:style w:type="character" w:customStyle="1" w:styleId="KommentarsmneChar">
    <w:name w:val="Kommentarsämne Char"/>
    <w:basedOn w:val="KommentarerChar"/>
    <w:link w:val="Kommentarsmne"/>
    <w:uiPriority w:val="99"/>
    <w:semiHidden/>
    <w:rsid w:val="00B90274"/>
    <w:rPr>
      <w:rFonts w:ascii="Akzidenz-Grotesk Std Regular" w:hAnsi="Akzidenz-Grotesk Std Regular"/>
      <w:b/>
      <w:bCs/>
    </w:rPr>
  </w:style>
  <w:style w:type="paragraph" w:styleId="Beskrivning">
    <w:name w:val="caption"/>
    <w:basedOn w:val="Normal"/>
    <w:uiPriority w:val="35"/>
    <w:unhideWhenUsed/>
    <w:qFormat/>
    <w:rsid w:val="00AF7D16"/>
    <w:pPr>
      <w:spacing w:before="120"/>
      <w:ind w:left="284" w:hanging="284"/>
      <w:contextualSpacing/>
    </w:pPr>
    <w:rPr>
      <w:rFonts w:ascii="Arial" w:eastAsiaTheme="minorHAnsi" w:hAnsi="Arial" w:cs="Arial"/>
      <w:b/>
      <w:bCs/>
      <w:sz w:val="16"/>
      <w:szCs w:val="16"/>
      <w:lang w:eastAsia="en-US"/>
    </w:rPr>
  </w:style>
  <w:style w:type="paragraph" w:customStyle="1" w:styleId="Beskrivningunderrubrik">
    <w:name w:val="Beskrivning underrubrik"/>
    <w:basedOn w:val="Normal"/>
    <w:rsid w:val="00AF7D16"/>
    <w:pPr>
      <w:spacing w:line="220" w:lineRule="atLeast"/>
    </w:pPr>
    <w:rPr>
      <w:rFonts w:ascii="Calibri" w:eastAsiaTheme="minorHAnsi" w:hAnsi="Calibri" w:cs="Calibri"/>
      <w:sz w:val="14"/>
      <w:szCs w:val="14"/>
      <w:lang w:eastAsia="en-US"/>
    </w:rPr>
  </w:style>
  <w:style w:type="paragraph" w:customStyle="1" w:styleId="Klla">
    <w:name w:val="Källa"/>
    <w:basedOn w:val="Normal"/>
    <w:rsid w:val="00AF7D16"/>
    <w:pPr>
      <w:spacing w:after="120" w:line="220" w:lineRule="atLeast"/>
    </w:pPr>
    <w:rPr>
      <w:rFonts w:ascii="Calibri" w:eastAsiaTheme="minorHAnsi" w:hAnsi="Calibri" w:cs="Calibri"/>
      <w:sz w:val="14"/>
      <w:szCs w:val="14"/>
      <w:lang w:eastAsia="en-US"/>
    </w:rPr>
  </w:style>
  <w:style w:type="paragraph" w:customStyle="1" w:styleId="Tabelltext">
    <w:name w:val="Tabelltext"/>
    <w:basedOn w:val="Normal"/>
    <w:qFormat/>
    <w:rsid w:val="00AF7D16"/>
    <w:pPr>
      <w:spacing w:before="20" w:after="40" w:line="220" w:lineRule="atLeast"/>
    </w:pPr>
    <w:rPr>
      <w:rFonts w:ascii="Calibri" w:eastAsiaTheme="minorHAnsi" w:hAnsi="Calibri" w:cs="Calibri"/>
      <w:sz w:val="16"/>
      <w:szCs w:val="16"/>
      <w:lang w:eastAsia="en-US"/>
    </w:rPr>
  </w:style>
  <w:style w:type="table" w:customStyle="1" w:styleId="Tabellrutnt1">
    <w:name w:val="Tabellrutnät1"/>
    <w:basedOn w:val="Normaltabell"/>
    <w:next w:val="Tabellrutnt"/>
    <w:uiPriority w:val="59"/>
    <w:rsid w:val="003039B0"/>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6979E8"/>
    <w:rPr>
      <w:color w:val="808080"/>
      <w:shd w:val="clear" w:color="auto" w:fill="E6E6E6"/>
    </w:rPr>
  </w:style>
  <w:style w:type="character" w:customStyle="1" w:styleId="A5">
    <w:name w:val="A5"/>
    <w:uiPriority w:val="99"/>
    <w:rsid w:val="002811BC"/>
    <w:rPr>
      <w:rFonts w:cs="SBAB Sans"/>
      <w:color w:val="000000"/>
      <w:sz w:val="12"/>
      <w:szCs w:val="12"/>
    </w:rPr>
  </w:style>
  <w:style w:type="character" w:styleId="AnvndHyperlnk">
    <w:name w:val="FollowedHyperlink"/>
    <w:basedOn w:val="Standardstycketeckensnitt"/>
    <w:uiPriority w:val="99"/>
    <w:semiHidden/>
    <w:unhideWhenUsed/>
    <w:rsid w:val="009221C8"/>
    <w:rPr>
      <w:color w:val="800080" w:themeColor="followedHyperlink"/>
      <w:u w:val="single"/>
    </w:rPr>
  </w:style>
  <w:style w:type="paragraph" w:customStyle="1" w:styleId="Ingress">
    <w:name w:val="Ingress"/>
    <w:next w:val="Normal"/>
    <w:uiPriority w:val="1"/>
    <w:qFormat/>
    <w:rsid w:val="00E43513"/>
    <w:pPr>
      <w:spacing w:before="120" w:after="240" w:line="260" w:lineRule="atLeast"/>
    </w:pPr>
    <w:rPr>
      <w:rFonts w:ascii="Arial" w:eastAsiaTheme="minorHAnsi" w:hAnsi="Arial" w:cstheme="minorBidi"/>
      <w:b/>
      <w:sz w:val="22"/>
      <w:szCs w:val="22"/>
      <w:lang w:eastAsia="en-US"/>
    </w:rPr>
  </w:style>
  <w:style w:type="paragraph" w:styleId="Revision">
    <w:name w:val="Revision"/>
    <w:hidden/>
    <w:uiPriority w:val="99"/>
    <w:semiHidden/>
    <w:rsid w:val="00833436"/>
    <w:rPr>
      <w:rFonts w:ascii="Akzidenz-Grotesk Std Regular" w:hAnsi="Akzidenz-Grotesk Std Regular"/>
      <w:sz w:val="24"/>
      <w:szCs w:val="24"/>
    </w:rPr>
  </w:style>
  <w:style w:type="paragraph" w:customStyle="1" w:styleId="beskrivningunderrubrik0">
    <w:name w:val="beskrivningunderrubrik"/>
    <w:basedOn w:val="Normal"/>
    <w:rsid w:val="00770FC2"/>
    <w:pPr>
      <w:spacing w:before="100" w:beforeAutospacing="1" w:after="100" w:afterAutospacing="1"/>
    </w:pPr>
  </w:style>
  <w:style w:type="paragraph" w:customStyle="1" w:styleId="tabelltext0">
    <w:name w:val="tabelltext"/>
    <w:basedOn w:val="Normal"/>
    <w:rsid w:val="00770FC2"/>
    <w:pPr>
      <w:spacing w:before="100" w:beforeAutospacing="1" w:after="100" w:afterAutospacing="1"/>
    </w:pPr>
  </w:style>
  <w:style w:type="paragraph" w:customStyle="1" w:styleId="klla0">
    <w:name w:val="klla"/>
    <w:basedOn w:val="Normal"/>
    <w:rsid w:val="00770FC2"/>
    <w:pPr>
      <w:spacing w:before="100" w:beforeAutospacing="1" w:after="100" w:afterAutospacing="1"/>
    </w:pPr>
  </w:style>
  <w:style w:type="character" w:styleId="Sidnummer">
    <w:name w:val="page number"/>
    <w:basedOn w:val="Standardstycketeckensnitt"/>
    <w:uiPriority w:val="99"/>
    <w:semiHidden/>
    <w:unhideWhenUsed/>
    <w:rsid w:val="00AB67B3"/>
  </w:style>
  <w:style w:type="paragraph" w:styleId="Normalwebb">
    <w:name w:val="Normal (Web)"/>
    <w:basedOn w:val="Normal"/>
    <w:uiPriority w:val="99"/>
    <w:semiHidden/>
    <w:unhideWhenUsed/>
    <w:rsid w:val="00DE1A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41">
      <w:bodyDiv w:val="1"/>
      <w:marLeft w:val="0"/>
      <w:marRight w:val="0"/>
      <w:marTop w:val="0"/>
      <w:marBottom w:val="0"/>
      <w:divBdr>
        <w:top w:val="none" w:sz="0" w:space="0" w:color="auto"/>
        <w:left w:val="none" w:sz="0" w:space="0" w:color="auto"/>
        <w:bottom w:val="none" w:sz="0" w:space="0" w:color="auto"/>
        <w:right w:val="none" w:sz="0" w:space="0" w:color="auto"/>
      </w:divBdr>
    </w:div>
    <w:div w:id="29962785">
      <w:bodyDiv w:val="1"/>
      <w:marLeft w:val="0"/>
      <w:marRight w:val="0"/>
      <w:marTop w:val="0"/>
      <w:marBottom w:val="0"/>
      <w:divBdr>
        <w:top w:val="none" w:sz="0" w:space="0" w:color="auto"/>
        <w:left w:val="none" w:sz="0" w:space="0" w:color="auto"/>
        <w:bottom w:val="none" w:sz="0" w:space="0" w:color="auto"/>
        <w:right w:val="none" w:sz="0" w:space="0" w:color="auto"/>
      </w:divBdr>
    </w:div>
    <w:div w:id="34622935">
      <w:bodyDiv w:val="1"/>
      <w:marLeft w:val="0"/>
      <w:marRight w:val="0"/>
      <w:marTop w:val="0"/>
      <w:marBottom w:val="0"/>
      <w:divBdr>
        <w:top w:val="none" w:sz="0" w:space="0" w:color="auto"/>
        <w:left w:val="none" w:sz="0" w:space="0" w:color="auto"/>
        <w:bottom w:val="none" w:sz="0" w:space="0" w:color="auto"/>
        <w:right w:val="none" w:sz="0" w:space="0" w:color="auto"/>
      </w:divBdr>
    </w:div>
    <w:div w:id="45378870">
      <w:bodyDiv w:val="1"/>
      <w:marLeft w:val="0"/>
      <w:marRight w:val="0"/>
      <w:marTop w:val="0"/>
      <w:marBottom w:val="0"/>
      <w:divBdr>
        <w:top w:val="none" w:sz="0" w:space="0" w:color="auto"/>
        <w:left w:val="none" w:sz="0" w:space="0" w:color="auto"/>
        <w:bottom w:val="none" w:sz="0" w:space="0" w:color="auto"/>
        <w:right w:val="none" w:sz="0" w:space="0" w:color="auto"/>
      </w:divBdr>
    </w:div>
    <w:div w:id="213739128">
      <w:bodyDiv w:val="1"/>
      <w:marLeft w:val="0"/>
      <w:marRight w:val="0"/>
      <w:marTop w:val="0"/>
      <w:marBottom w:val="0"/>
      <w:divBdr>
        <w:top w:val="none" w:sz="0" w:space="0" w:color="auto"/>
        <w:left w:val="none" w:sz="0" w:space="0" w:color="auto"/>
        <w:bottom w:val="none" w:sz="0" w:space="0" w:color="auto"/>
        <w:right w:val="none" w:sz="0" w:space="0" w:color="auto"/>
      </w:divBdr>
    </w:div>
    <w:div w:id="243102722">
      <w:bodyDiv w:val="1"/>
      <w:marLeft w:val="0"/>
      <w:marRight w:val="0"/>
      <w:marTop w:val="0"/>
      <w:marBottom w:val="0"/>
      <w:divBdr>
        <w:top w:val="none" w:sz="0" w:space="0" w:color="auto"/>
        <w:left w:val="none" w:sz="0" w:space="0" w:color="auto"/>
        <w:bottom w:val="none" w:sz="0" w:space="0" w:color="auto"/>
        <w:right w:val="none" w:sz="0" w:space="0" w:color="auto"/>
      </w:divBdr>
    </w:div>
    <w:div w:id="259683133">
      <w:bodyDiv w:val="1"/>
      <w:marLeft w:val="0"/>
      <w:marRight w:val="0"/>
      <w:marTop w:val="0"/>
      <w:marBottom w:val="0"/>
      <w:divBdr>
        <w:top w:val="none" w:sz="0" w:space="0" w:color="auto"/>
        <w:left w:val="none" w:sz="0" w:space="0" w:color="auto"/>
        <w:bottom w:val="none" w:sz="0" w:space="0" w:color="auto"/>
        <w:right w:val="none" w:sz="0" w:space="0" w:color="auto"/>
      </w:divBdr>
    </w:div>
    <w:div w:id="273824751">
      <w:bodyDiv w:val="1"/>
      <w:marLeft w:val="0"/>
      <w:marRight w:val="0"/>
      <w:marTop w:val="0"/>
      <w:marBottom w:val="0"/>
      <w:divBdr>
        <w:top w:val="none" w:sz="0" w:space="0" w:color="auto"/>
        <w:left w:val="none" w:sz="0" w:space="0" w:color="auto"/>
        <w:bottom w:val="none" w:sz="0" w:space="0" w:color="auto"/>
        <w:right w:val="none" w:sz="0" w:space="0" w:color="auto"/>
      </w:divBdr>
    </w:div>
    <w:div w:id="292833462">
      <w:bodyDiv w:val="1"/>
      <w:marLeft w:val="0"/>
      <w:marRight w:val="0"/>
      <w:marTop w:val="0"/>
      <w:marBottom w:val="0"/>
      <w:divBdr>
        <w:top w:val="none" w:sz="0" w:space="0" w:color="auto"/>
        <w:left w:val="none" w:sz="0" w:space="0" w:color="auto"/>
        <w:bottom w:val="none" w:sz="0" w:space="0" w:color="auto"/>
        <w:right w:val="none" w:sz="0" w:space="0" w:color="auto"/>
      </w:divBdr>
    </w:div>
    <w:div w:id="311953465">
      <w:bodyDiv w:val="1"/>
      <w:marLeft w:val="0"/>
      <w:marRight w:val="0"/>
      <w:marTop w:val="0"/>
      <w:marBottom w:val="0"/>
      <w:divBdr>
        <w:top w:val="none" w:sz="0" w:space="0" w:color="auto"/>
        <w:left w:val="none" w:sz="0" w:space="0" w:color="auto"/>
        <w:bottom w:val="none" w:sz="0" w:space="0" w:color="auto"/>
        <w:right w:val="none" w:sz="0" w:space="0" w:color="auto"/>
      </w:divBdr>
    </w:div>
    <w:div w:id="381907553">
      <w:bodyDiv w:val="1"/>
      <w:marLeft w:val="0"/>
      <w:marRight w:val="0"/>
      <w:marTop w:val="0"/>
      <w:marBottom w:val="0"/>
      <w:divBdr>
        <w:top w:val="none" w:sz="0" w:space="0" w:color="auto"/>
        <w:left w:val="none" w:sz="0" w:space="0" w:color="auto"/>
        <w:bottom w:val="none" w:sz="0" w:space="0" w:color="auto"/>
        <w:right w:val="none" w:sz="0" w:space="0" w:color="auto"/>
      </w:divBdr>
    </w:div>
    <w:div w:id="491213779">
      <w:bodyDiv w:val="1"/>
      <w:marLeft w:val="0"/>
      <w:marRight w:val="0"/>
      <w:marTop w:val="0"/>
      <w:marBottom w:val="0"/>
      <w:divBdr>
        <w:top w:val="none" w:sz="0" w:space="0" w:color="auto"/>
        <w:left w:val="none" w:sz="0" w:space="0" w:color="auto"/>
        <w:bottom w:val="none" w:sz="0" w:space="0" w:color="auto"/>
        <w:right w:val="none" w:sz="0" w:space="0" w:color="auto"/>
      </w:divBdr>
    </w:div>
    <w:div w:id="515122916">
      <w:bodyDiv w:val="1"/>
      <w:marLeft w:val="0"/>
      <w:marRight w:val="0"/>
      <w:marTop w:val="0"/>
      <w:marBottom w:val="0"/>
      <w:divBdr>
        <w:top w:val="none" w:sz="0" w:space="0" w:color="auto"/>
        <w:left w:val="none" w:sz="0" w:space="0" w:color="auto"/>
        <w:bottom w:val="none" w:sz="0" w:space="0" w:color="auto"/>
        <w:right w:val="none" w:sz="0" w:space="0" w:color="auto"/>
      </w:divBdr>
    </w:div>
    <w:div w:id="552547599">
      <w:bodyDiv w:val="1"/>
      <w:marLeft w:val="0"/>
      <w:marRight w:val="0"/>
      <w:marTop w:val="0"/>
      <w:marBottom w:val="0"/>
      <w:divBdr>
        <w:top w:val="none" w:sz="0" w:space="0" w:color="auto"/>
        <w:left w:val="none" w:sz="0" w:space="0" w:color="auto"/>
        <w:bottom w:val="none" w:sz="0" w:space="0" w:color="auto"/>
        <w:right w:val="none" w:sz="0" w:space="0" w:color="auto"/>
      </w:divBdr>
    </w:div>
    <w:div w:id="609821909">
      <w:bodyDiv w:val="1"/>
      <w:marLeft w:val="0"/>
      <w:marRight w:val="0"/>
      <w:marTop w:val="0"/>
      <w:marBottom w:val="0"/>
      <w:divBdr>
        <w:top w:val="none" w:sz="0" w:space="0" w:color="auto"/>
        <w:left w:val="none" w:sz="0" w:space="0" w:color="auto"/>
        <w:bottom w:val="none" w:sz="0" w:space="0" w:color="auto"/>
        <w:right w:val="none" w:sz="0" w:space="0" w:color="auto"/>
      </w:divBdr>
    </w:div>
    <w:div w:id="641732569">
      <w:bodyDiv w:val="1"/>
      <w:marLeft w:val="0"/>
      <w:marRight w:val="0"/>
      <w:marTop w:val="0"/>
      <w:marBottom w:val="0"/>
      <w:divBdr>
        <w:top w:val="none" w:sz="0" w:space="0" w:color="auto"/>
        <w:left w:val="none" w:sz="0" w:space="0" w:color="auto"/>
        <w:bottom w:val="none" w:sz="0" w:space="0" w:color="auto"/>
        <w:right w:val="none" w:sz="0" w:space="0" w:color="auto"/>
      </w:divBdr>
    </w:div>
    <w:div w:id="641734646">
      <w:bodyDiv w:val="1"/>
      <w:marLeft w:val="0"/>
      <w:marRight w:val="0"/>
      <w:marTop w:val="0"/>
      <w:marBottom w:val="0"/>
      <w:divBdr>
        <w:top w:val="none" w:sz="0" w:space="0" w:color="auto"/>
        <w:left w:val="none" w:sz="0" w:space="0" w:color="auto"/>
        <w:bottom w:val="none" w:sz="0" w:space="0" w:color="auto"/>
        <w:right w:val="none" w:sz="0" w:space="0" w:color="auto"/>
      </w:divBdr>
    </w:div>
    <w:div w:id="726495926">
      <w:bodyDiv w:val="1"/>
      <w:marLeft w:val="0"/>
      <w:marRight w:val="0"/>
      <w:marTop w:val="0"/>
      <w:marBottom w:val="0"/>
      <w:divBdr>
        <w:top w:val="none" w:sz="0" w:space="0" w:color="auto"/>
        <w:left w:val="none" w:sz="0" w:space="0" w:color="auto"/>
        <w:bottom w:val="none" w:sz="0" w:space="0" w:color="auto"/>
        <w:right w:val="none" w:sz="0" w:space="0" w:color="auto"/>
      </w:divBdr>
    </w:div>
    <w:div w:id="791359412">
      <w:bodyDiv w:val="1"/>
      <w:marLeft w:val="0"/>
      <w:marRight w:val="0"/>
      <w:marTop w:val="0"/>
      <w:marBottom w:val="0"/>
      <w:divBdr>
        <w:top w:val="none" w:sz="0" w:space="0" w:color="auto"/>
        <w:left w:val="none" w:sz="0" w:space="0" w:color="auto"/>
        <w:bottom w:val="none" w:sz="0" w:space="0" w:color="auto"/>
        <w:right w:val="none" w:sz="0" w:space="0" w:color="auto"/>
      </w:divBdr>
    </w:div>
    <w:div w:id="795873141">
      <w:bodyDiv w:val="1"/>
      <w:marLeft w:val="0"/>
      <w:marRight w:val="0"/>
      <w:marTop w:val="0"/>
      <w:marBottom w:val="0"/>
      <w:divBdr>
        <w:top w:val="none" w:sz="0" w:space="0" w:color="auto"/>
        <w:left w:val="none" w:sz="0" w:space="0" w:color="auto"/>
        <w:bottom w:val="none" w:sz="0" w:space="0" w:color="auto"/>
        <w:right w:val="none" w:sz="0" w:space="0" w:color="auto"/>
      </w:divBdr>
      <w:divsChild>
        <w:div w:id="1768191249">
          <w:marLeft w:val="0"/>
          <w:marRight w:val="0"/>
          <w:marTop w:val="0"/>
          <w:marBottom w:val="0"/>
          <w:divBdr>
            <w:top w:val="none" w:sz="0" w:space="0" w:color="auto"/>
            <w:left w:val="none" w:sz="0" w:space="0" w:color="auto"/>
            <w:bottom w:val="none" w:sz="0" w:space="0" w:color="auto"/>
            <w:right w:val="none" w:sz="0" w:space="0" w:color="auto"/>
          </w:divBdr>
          <w:divsChild>
            <w:div w:id="1345285454">
              <w:marLeft w:val="0"/>
              <w:marRight w:val="0"/>
              <w:marTop w:val="0"/>
              <w:marBottom w:val="0"/>
              <w:divBdr>
                <w:top w:val="none" w:sz="0" w:space="0" w:color="auto"/>
                <w:left w:val="none" w:sz="0" w:space="0" w:color="auto"/>
                <w:bottom w:val="none" w:sz="0" w:space="0" w:color="auto"/>
                <w:right w:val="none" w:sz="0" w:space="0" w:color="auto"/>
              </w:divBdr>
              <w:divsChild>
                <w:div w:id="16076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3657">
      <w:bodyDiv w:val="1"/>
      <w:marLeft w:val="0"/>
      <w:marRight w:val="0"/>
      <w:marTop w:val="0"/>
      <w:marBottom w:val="0"/>
      <w:divBdr>
        <w:top w:val="none" w:sz="0" w:space="0" w:color="auto"/>
        <w:left w:val="none" w:sz="0" w:space="0" w:color="auto"/>
        <w:bottom w:val="none" w:sz="0" w:space="0" w:color="auto"/>
        <w:right w:val="none" w:sz="0" w:space="0" w:color="auto"/>
      </w:divBdr>
    </w:div>
    <w:div w:id="827942077">
      <w:bodyDiv w:val="1"/>
      <w:marLeft w:val="0"/>
      <w:marRight w:val="0"/>
      <w:marTop w:val="0"/>
      <w:marBottom w:val="0"/>
      <w:divBdr>
        <w:top w:val="none" w:sz="0" w:space="0" w:color="auto"/>
        <w:left w:val="none" w:sz="0" w:space="0" w:color="auto"/>
        <w:bottom w:val="none" w:sz="0" w:space="0" w:color="auto"/>
        <w:right w:val="none" w:sz="0" w:space="0" w:color="auto"/>
      </w:divBdr>
    </w:div>
    <w:div w:id="829716735">
      <w:bodyDiv w:val="1"/>
      <w:marLeft w:val="0"/>
      <w:marRight w:val="0"/>
      <w:marTop w:val="0"/>
      <w:marBottom w:val="0"/>
      <w:divBdr>
        <w:top w:val="none" w:sz="0" w:space="0" w:color="auto"/>
        <w:left w:val="none" w:sz="0" w:space="0" w:color="auto"/>
        <w:bottom w:val="none" w:sz="0" w:space="0" w:color="auto"/>
        <w:right w:val="none" w:sz="0" w:space="0" w:color="auto"/>
      </w:divBdr>
    </w:div>
    <w:div w:id="869223853">
      <w:bodyDiv w:val="1"/>
      <w:marLeft w:val="0"/>
      <w:marRight w:val="0"/>
      <w:marTop w:val="0"/>
      <w:marBottom w:val="0"/>
      <w:divBdr>
        <w:top w:val="none" w:sz="0" w:space="0" w:color="auto"/>
        <w:left w:val="none" w:sz="0" w:space="0" w:color="auto"/>
        <w:bottom w:val="none" w:sz="0" w:space="0" w:color="auto"/>
        <w:right w:val="none" w:sz="0" w:space="0" w:color="auto"/>
      </w:divBdr>
    </w:div>
    <w:div w:id="931476275">
      <w:bodyDiv w:val="1"/>
      <w:marLeft w:val="0"/>
      <w:marRight w:val="0"/>
      <w:marTop w:val="0"/>
      <w:marBottom w:val="0"/>
      <w:divBdr>
        <w:top w:val="none" w:sz="0" w:space="0" w:color="auto"/>
        <w:left w:val="none" w:sz="0" w:space="0" w:color="auto"/>
        <w:bottom w:val="none" w:sz="0" w:space="0" w:color="auto"/>
        <w:right w:val="none" w:sz="0" w:space="0" w:color="auto"/>
      </w:divBdr>
    </w:div>
    <w:div w:id="1005061411">
      <w:bodyDiv w:val="1"/>
      <w:marLeft w:val="0"/>
      <w:marRight w:val="0"/>
      <w:marTop w:val="0"/>
      <w:marBottom w:val="0"/>
      <w:divBdr>
        <w:top w:val="none" w:sz="0" w:space="0" w:color="auto"/>
        <w:left w:val="none" w:sz="0" w:space="0" w:color="auto"/>
        <w:bottom w:val="none" w:sz="0" w:space="0" w:color="auto"/>
        <w:right w:val="none" w:sz="0" w:space="0" w:color="auto"/>
      </w:divBdr>
    </w:div>
    <w:div w:id="1020662428">
      <w:bodyDiv w:val="1"/>
      <w:marLeft w:val="0"/>
      <w:marRight w:val="0"/>
      <w:marTop w:val="0"/>
      <w:marBottom w:val="0"/>
      <w:divBdr>
        <w:top w:val="none" w:sz="0" w:space="0" w:color="auto"/>
        <w:left w:val="none" w:sz="0" w:space="0" w:color="auto"/>
        <w:bottom w:val="none" w:sz="0" w:space="0" w:color="auto"/>
        <w:right w:val="none" w:sz="0" w:space="0" w:color="auto"/>
      </w:divBdr>
    </w:div>
    <w:div w:id="1028750074">
      <w:bodyDiv w:val="1"/>
      <w:marLeft w:val="0"/>
      <w:marRight w:val="0"/>
      <w:marTop w:val="0"/>
      <w:marBottom w:val="0"/>
      <w:divBdr>
        <w:top w:val="none" w:sz="0" w:space="0" w:color="auto"/>
        <w:left w:val="none" w:sz="0" w:space="0" w:color="auto"/>
        <w:bottom w:val="none" w:sz="0" w:space="0" w:color="auto"/>
        <w:right w:val="none" w:sz="0" w:space="0" w:color="auto"/>
      </w:divBdr>
    </w:div>
    <w:div w:id="1030031214">
      <w:bodyDiv w:val="1"/>
      <w:marLeft w:val="0"/>
      <w:marRight w:val="0"/>
      <w:marTop w:val="0"/>
      <w:marBottom w:val="0"/>
      <w:divBdr>
        <w:top w:val="none" w:sz="0" w:space="0" w:color="auto"/>
        <w:left w:val="none" w:sz="0" w:space="0" w:color="auto"/>
        <w:bottom w:val="none" w:sz="0" w:space="0" w:color="auto"/>
        <w:right w:val="none" w:sz="0" w:space="0" w:color="auto"/>
      </w:divBdr>
    </w:div>
    <w:div w:id="1031762894">
      <w:bodyDiv w:val="1"/>
      <w:marLeft w:val="0"/>
      <w:marRight w:val="0"/>
      <w:marTop w:val="0"/>
      <w:marBottom w:val="0"/>
      <w:divBdr>
        <w:top w:val="none" w:sz="0" w:space="0" w:color="auto"/>
        <w:left w:val="none" w:sz="0" w:space="0" w:color="auto"/>
        <w:bottom w:val="none" w:sz="0" w:space="0" w:color="auto"/>
        <w:right w:val="none" w:sz="0" w:space="0" w:color="auto"/>
      </w:divBdr>
    </w:div>
    <w:div w:id="1072775768">
      <w:bodyDiv w:val="1"/>
      <w:marLeft w:val="0"/>
      <w:marRight w:val="0"/>
      <w:marTop w:val="0"/>
      <w:marBottom w:val="0"/>
      <w:divBdr>
        <w:top w:val="none" w:sz="0" w:space="0" w:color="auto"/>
        <w:left w:val="none" w:sz="0" w:space="0" w:color="auto"/>
        <w:bottom w:val="none" w:sz="0" w:space="0" w:color="auto"/>
        <w:right w:val="none" w:sz="0" w:space="0" w:color="auto"/>
      </w:divBdr>
    </w:div>
    <w:div w:id="1079905951">
      <w:bodyDiv w:val="1"/>
      <w:marLeft w:val="0"/>
      <w:marRight w:val="0"/>
      <w:marTop w:val="0"/>
      <w:marBottom w:val="0"/>
      <w:divBdr>
        <w:top w:val="none" w:sz="0" w:space="0" w:color="auto"/>
        <w:left w:val="none" w:sz="0" w:space="0" w:color="auto"/>
        <w:bottom w:val="none" w:sz="0" w:space="0" w:color="auto"/>
        <w:right w:val="none" w:sz="0" w:space="0" w:color="auto"/>
      </w:divBdr>
    </w:div>
    <w:div w:id="1123811579">
      <w:bodyDiv w:val="1"/>
      <w:marLeft w:val="0"/>
      <w:marRight w:val="0"/>
      <w:marTop w:val="0"/>
      <w:marBottom w:val="0"/>
      <w:divBdr>
        <w:top w:val="none" w:sz="0" w:space="0" w:color="auto"/>
        <w:left w:val="none" w:sz="0" w:space="0" w:color="auto"/>
        <w:bottom w:val="none" w:sz="0" w:space="0" w:color="auto"/>
        <w:right w:val="none" w:sz="0" w:space="0" w:color="auto"/>
      </w:divBdr>
    </w:div>
    <w:div w:id="1133523793">
      <w:bodyDiv w:val="1"/>
      <w:marLeft w:val="0"/>
      <w:marRight w:val="0"/>
      <w:marTop w:val="0"/>
      <w:marBottom w:val="0"/>
      <w:divBdr>
        <w:top w:val="none" w:sz="0" w:space="0" w:color="auto"/>
        <w:left w:val="none" w:sz="0" w:space="0" w:color="auto"/>
        <w:bottom w:val="none" w:sz="0" w:space="0" w:color="auto"/>
        <w:right w:val="none" w:sz="0" w:space="0" w:color="auto"/>
      </w:divBdr>
    </w:div>
    <w:div w:id="1153644530">
      <w:bodyDiv w:val="1"/>
      <w:marLeft w:val="0"/>
      <w:marRight w:val="0"/>
      <w:marTop w:val="0"/>
      <w:marBottom w:val="0"/>
      <w:divBdr>
        <w:top w:val="none" w:sz="0" w:space="0" w:color="auto"/>
        <w:left w:val="none" w:sz="0" w:space="0" w:color="auto"/>
        <w:bottom w:val="none" w:sz="0" w:space="0" w:color="auto"/>
        <w:right w:val="none" w:sz="0" w:space="0" w:color="auto"/>
      </w:divBdr>
    </w:div>
    <w:div w:id="1208293607">
      <w:bodyDiv w:val="1"/>
      <w:marLeft w:val="0"/>
      <w:marRight w:val="0"/>
      <w:marTop w:val="0"/>
      <w:marBottom w:val="0"/>
      <w:divBdr>
        <w:top w:val="none" w:sz="0" w:space="0" w:color="auto"/>
        <w:left w:val="none" w:sz="0" w:space="0" w:color="auto"/>
        <w:bottom w:val="none" w:sz="0" w:space="0" w:color="auto"/>
        <w:right w:val="none" w:sz="0" w:space="0" w:color="auto"/>
      </w:divBdr>
    </w:div>
    <w:div w:id="1231037506">
      <w:bodyDiv w:val="1"/>
      <w:marLeft w:val="0"/>
      <w:marRight w:val="0"/>
      <w:marTop w:val="0"/>
      <w:marBottom w:val="0"/>
      <w:divBdr>
        <w:top w:val="none" w:sz="0" w:space="0" w:color="auto"/>
        <w:left w:val="none" w:sz="0" w:space="0" w:color="auto"/>
        <w:bottom w:val="none" w:sz="0" w:space="0" w:color="auto"/>
        <w:right w:val="none" w:sz="0" w:space="0" w:color="auto"/>
      </w:divBdr>
    </w:div>
    <w:div w:id="1257714159">
      <w:bodyDiv w:val="1"/>
      <w:marLeft w:val="0"/>
      <w:marRight w:val="0"/>
      <w:marTop w:val="0"/>
      <w:marBottom w:val="0"/>
      <w:divBdr>
        <w:top w:val="none" w:sz="0" w:space="0" w:color="auto"/>
        <w:left w:val="none" w:sz="0" w:space="0" w:color="auto"/>
        <w:bottom w:val="none" w:sz="0" w:space="0" w:color="auto"/>
        <w:right w:val="none" w:sz="0" w:space="0" w:color="auto"/>
      </w:divBdr>
    </w:div>
    <w:div w:id="1293292337">
      <w:bodyDiv w:val="1"/>
      <w:marLeft w:val="0"/>
      <w:marRight w:val="0"/>
      <w:marTop w:val="0"/>
      <w:marBottom w:val="0"/>
      <w:divBdr>
        <w:top w:val="none" w:sz="0" w:space="0" w:color="auto"/>
        <w:left w:val="none" w:sz="0" w:space="0" w:color="auto"/>
        <w:bottom w:val="none" w:sz="0" w:space="0" w:color="auto"/>
        <w:right w:val="none" w:sz="0" w:space="0" w:color="auto"/>
      </w:divBdr>
    </w:div>
    <w:div w:id="1308509823">
      <w:bodyDiv w:val="1"/>
      <w:marLeft w:val="0"/>
      <w:marRight w:val="0"/>
      <w:marTop w:val="0"/>
      <w:marBottom w:val="0"/>
      <w:divBdr>
        <w:top w:val="none" w:sz="0" w:space="0" w:color="auto"/>
        <w:left w:val="none" w:sz="0" w:space="0" w:color="auto"/>
        <w:bottom w:val="none" w:sz="0" w:space="0" w:color="auto"/>
        <w:right w:val="none" w:sz="0" w:space="0" w:color="auto"/>
      </w:divBdr>
    </w:div>
    <w:div w:id="1311908768">
      <w:bodyDiv w:val="1"/>
      <w:marLeft w:val="0"/>
      <w:marRight w:val="0"/>
      <w:marTop w:val="0"/>
      <w:marBottom w:val="0"/>
      <w:divBdr>
        <w:top w:val="none" w:sz="0" w:space="0" w:color="auto"/>
        <w:left w:val="none" w:sz="0" w:space="0" w:color="auto"/>
        <w:bottom w:val="none" w:sz="0" w:space="0" w:color="auto"/>
        <w:right w:val="none" w:sz="0" w:space="0" w:color="auto"/>
      </w:divBdr>
    </w:div>
    <w:div w:id="1384020359">
      <w:bodyDiv w:val="1"/>
      <w:marLeft w:val="0"/>
      <w:marRight w:val="0"/>
      <w:marTop w:val="0"/>
      <w:marBottom w:val="0"/>
      <w:divBdr>
        <w:top w:val="none" w:sz="0" w:space="0" w:color="auto"/>
        <w:left w:val="none" w:sz="0" w:space="0" w:color="auto"/>
        <w:bottom w:val="none" w:sz="0" w:space="0" w:color="auto"/>
        <w:right w:val="none" w:sz="0" w:space="0" w:color="auto"/>
      </w:divBdr>
    </w:div>
    <w:div w:id="1404182626">
      <w:bodyDiv w:val="1"/>
      <w:marLeft w:val="0"/>
      <w:marRight w:val="0"/>
      <w:marTop w:val="0"/>
      <w:marBottom w:val="0"/>
      <w:divBdr>
        <w:top w:val="none" w:sz="0" w:space="0" w:color="auto"/>
        <w:left w:val="none" w:sz="0" w:space="0" w:color="auto"/>
        <w:bottom w:val="none" w:sz="0" w:space="0" w:color="auto"/>
        <w:right w:val="none" w:sz="0" w:space="0" w:color="auto"/>
      </w:divBdr>
    </w:div>
    <w:div w:id="1415787499">
      <w:bodyDiv w:val="1"/>
      <w:marLeft w:val="0"/>
      <w:marRight w:val="0"/>
      <w:marTop w:val="0"/>
      <w:marBottom w:val="0"/>
      <w:divBdr>
        <w:top w:val="none" w:sz="0" w:space="0" w:color="auto"/>
        <w:left w:val="none" w:sz="0" w:space="0" w:color="auto"/>
        <w:bottom w:val="none" w:sz="0" w:space="0" w:color="auto"/>
        <w:right w:val="none" w:sz="0" w:space="0" w:color="auto"/>
      </w:divBdr>
    </w:div>
    <w:div w:id="1484587760">
      <w:bodyDiv w:val="1"/>
      <w:marLeft w:val="0"/>
      <w:marRight w:val="0"/>
      <w:marTop w:val="0"/>
      <w:marBottom w:val="0"/>
      <w:divBdr>
        <w:top w:val="none" w:sz="0" w:space="0" w:color="auto"/>
        <w:left w:val="none" w:sz="0" w:space="0" w:color="auto"/>
        <w:bottom w:val="none" w:sz="0" w:space="0" w:color="auto"/>
        <w:right w:val="none" w:sz="0" w:space="0" w:color="auto"/>
      </w:divBdr>
    </w:div>
    <w:div w:id="1504280312">
      <w:bodyDiv w:val="1"/>
      <w:marLeft w:val="0"/>
      <w:marRight w:val="0"/>
      <w:marTop w:val="0"/>
      <w:marBottom w:val="0"/>
      <w:divBdr>
        <w:top w:val="none" w:sz="0" w:space="0" w:color="auto"/>
        <w:left w:val="none" w:sz="0" w:space="0" w:color="auto"/>
        <w:bottom w:val="none" w:sz="0" w:space="0" w:color="auto"/>
        <w:right w:val="none" w:sz="0" w:space="0" w:color="auto"/>
      </w:divBdr>
    </w:div>
    <w:div w:id="1524438040">
      <w:bodyDiv w:val="1"/>
      <w:marLeft w:val="0"/>
      <w:marRight w:val="0"/>
      <w:marTop w:val="0"/>
      <w:marBottom w:val="0"/>
      <w:divBdr>
        <w:top w:val="none" w:sz="0" w:space="0" w:color="auto"/>
        <w:left w:val="none" w:sz="0" w:space="0" w:color="auto"/>
        <w:bottom w:val="none" w:sz="0" w:space="0" w:color="auto"/>
        <w:right w:val="none" w:sz="0" w:space="0" w:color="auto"/>
      </w:divBdr>
    </w:div>
    <w:div w:id="1548761952">
      <w:bodyDiv w:val="1"/>
      <w:marLeft w:val="0"/>
      <w:marRight w:val="0"/>
      <w:marTop w:val="0"/>
      <w:marBottom w:val="0"/>
      <w:divBdr>
        <w:top w:val="none" w:sz="0" w:space="0" w:color="auto"/>
        <w:left w:val="none" w:sz="0" w:space="0" w:color="auto"/>
        <w:bottom w:val="none" w:sz="0" w:space="0" w:color="auto"/>
        <w:right w:val="none" w:sz="0" w:space="0" w:color="auto"/>
      </w:divBdr>
    </w:div>
    <w:div w:id="1573736712">
      <w:bodyDiv w:val="1"/>
      <w:marLeft w:val="0"/>
      <w:marRight w:val="0"/>
      <w:marTop w:val="0"/>
      <w:marBottom w:val="0"/>
      <w:divBdr>
        <w:top w:val="none" w:sz="0" w:space="0" w:color="auto"/>
        <w:left w:val="none" w:sz="0" w:space="0" w:color="auto"/>
        <w:bottom w:val="none" w:sz="0" w:space="0" w:color="auto"/>
        <w:right w:val="none" w:sz="0" w:space="0" w:color="auto"/>
      </w:divBdr>
    </w:div>
    <w:div w:id="1601910603">
      <w:bodyDiv w:val="1"/>
      <w:marLeft w:val="0"/>
      <w:marRight w:val="0"/>
      <w:marTop w:val="0"/>
      <w:marBottom w:val="0"/>
      <w:divBdr>
        <w:top w:val="none" w:sz="0" w:space="0" w:color="auto"/>
        <w:left w:val="none" w:sz="0" w:space="0" w:color="auto"/>
        <w:bottom w:val="none" w:sz="0" w:space="0" w:color="auto"/>
        <w:right w:val="none" w:sz="0" w:space="0" w:color="auto"/>
      </w:divBdr>
    </w:div>
    <w:div w:id="1639988333">
      <w:bodyDiv w:val="1"/>
      <w:marLeft w:val="0"/>
      <w:marRight w:val="0"/>
      <w:marTop w:val="0"/>
      <w:marBottom w:val="0"/>
      <w:divBdr>
        <w:top w:val="none" w:sz="0" w:space="0" w:color="auto"/>
        <w:left w:val="none" w:sz="0" w:space="0" w:color="auto"/>
        <w:bottom w:val="none" w:sz="0" w:space="0" w:color="auto"/>
        <w:right w:val="none" w:sz="0" w:space="0" w:color="auto"/>
      </w:divBdr>
    </w:div>
    <w:div w:id="1666199431">
      <w:bodyDiv w:val="1"/>
      <w:marLeft w:val="0"/>
      <w:marRight w:val="0"/>
      <w:marTop w:val="0"/>
      <w:marBottom w:val="0"/>
      <w:divBdr>
        <w:top w:val="none" w:sz="0" w:space="0" w:color="auto"/>
        <w:left w:val="none" w:sz="0" w:space="0" w:color="auto"/>
        <w:bottom w:val="none" w:sz="0" w:space="0" w:color="auto"/>
        <w:right w:val="none" w:sz="0" w:space="0" w:color="auto"/>
      </w:divBdr>
    </w:div>
    <w:div w:id="1735858934">
      <w:bodyDiv w:val="1"/>
      <w:marLeft w:val="0"/>
      <w:marRight w:val="0"/>
      <w:marTop w:val="0"/>
      <w:marBottom w:val="0"/>
      <w:divBdr>
        <w:top w:val="none" w:sz="0" w:space="0" w:color="auto"/>
        <w:left w:val="none" w:sz="0" w:space="0" w:color="auto"/>
        <w:bottom w:val="none" w:sz="0" w:space="0" w:color="auto"/>
        <w:right w:val="none" w:sz="0" w:space="0" w:color="auto"/>
      </w:divBdr>
    </w:div>
    <w:div w:id="1754663326">
      <w:bodyDiv w:val="1"/>
      <w:marLeft w:val="0"/>
      <w:marRight w:val="0"/>
      <w:marTop w:val="0"/>
      <w:marBottom w:val="0"/>
      <w:divBdr>
        <w:top w:val="none" w:sz="0" w:space="0" w:color="auto"/>
        <w:left w:val="none" w:sz="0" w:space="0" w:color="auto"/>
        <w:bottom w:val="none" w:sz="0" w:space="0" w:color="auto"/>
        <w:right w:val="none" w:sz="0" w:space="0" w:color="auto"/>
      </w:divBdr>
    </w:div>
    <w:div w:id="1786578540">
      <w:bodyDiv w:val="1"/>
      <w:marLeft w:val="0"/>
      <w:marRight w:val="0"/>
      <w:marTop w:val="0"/>
      <w:marBottom w:val="0"/>
      <w:divBdr>
        <w:top w:val="none" w:sz="0" w:space="0" w:color="auto"/>
        <w:left w:val="none" w:sz="0" w:space="0" w:color="auto"/>
        <w:bottom w:val="none" w:sz="0" w:space="0" w:color="auto"/>
        <w:right w:val="none" w:sz="0" w:space="0" w:color="auto"/>
      </w:divBdr>
    </w:div>
    <w:div w:id="1980263547">
      <w:bodyDiv w:val="1"/>
      <w:marLeft w:val="0"/>
      <w:marRight w:val="0"/>
      <w:marTop w:val="0"/>
      <w:marBottom w:val="0"/>
      <w:divBdr>
        <w:top w:val="none" w:sz="0" w:space="0" w:color="auto"/>
        <w:left w:val="none" w:sz="0" w:space="0" w:color="auto"/>
        <w:bottom w:val="none" w:sz="0" w:space="0" w:color="auto"/>
        <w:right w:val="none" w:sz="0" w:space="0" w:color="auto"/>
      </w:divBdr>
    </w:div>
    <w:div w:id="2107076832">
      <w:bodyDiv w:val="1"/>
      <w:marLeft w:val="0"/>
      <w:marRight w:val="0"/>
      <w:marTop w:val="0"/>
      <w:marBottom w:val="0"/>
      <w:divBdr>
        <w:top w:val="none" w:sz="0" w:space="0" w:color="auto"/>
        <w:left w:val="none" w:sz="0" w:space="0" w:color="auto"/>
        <w:bottom w:val="none" w:sz="0" w:space="0" w:color="auto"/>
        <w:right w:val="none" w:sz="0" w:space="0" w:color="auto"/>
      </w:divBdr>
    </w:div>
    <w:div w:id="21327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b.se/1/om_sbab/investor_relation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SBAB">
      <a:dk1>
        <a:sysClr val="windowText" lastClr="000000"/>
      </a:dk1>
      <a:lt1>
        <a:sysClr val="window" lastClr="FFFFFF"/>
      </a:lt1>
      <a:dk2>
        <a:srgbClr val="868283"/>
      </a:dk2>
      <a:lt2>
        <a:srgbClr val="CFC8B7"/>
      </a:lt2>
      <a:accent1>
        <a:srgbClr val="FF4B10"/>
      </a:accent1>
      <a:accent2>
        <a:srgbClr val="94C3B0"/>
      </a:accent2>
      <a:accent3>
        <a:srgbClr val="B0C200"/>
      </a:accent3>
      <a:accent4>
        <a:srgbClr val="F4B822"/>
      </a:accent4>
      <a:accent5>
        <a:srgbClr val="CFC8B7"/>
      </a:accent5>
      <a:accent6>
        <a:srgbClr val="86828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431F-E81A-40C2-A430-7560E641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2211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SBAB</Company>
  <LinksUpToDate>false</LinksUpToDate>
  <CharactersWithSpaces>2565</CharactersWithSpaces>
  <SharedDoc>false</SharedDoc>
  <HLinks>
    <vt:vector size="36" baseType="variant">
      <vt:variant>
        <vt:i4>4653119</vt:i4>
      </vt:variant>
      <vt:variant>
        <vt:i4>5</vt:i4>
      </vt:variant>
      <vt:variant>
        <vt:i4>0</vt:i4>
      </vt:variant>
      <vt:variant>
        <vt:i4>5</vt:i4>
      </vt:variant>
      <vt:variant>
        <vt:lpwstr>mailto:tor.borg@sbab.se</vt:lpwstr>
      </vt:variant>
      <vt:variant>
        <vt:lpwstr/>
      </vt:variant>
      <vt:variant>
        <vt:i4>2293834</vt:i4>
      </vt:variant>
      <vt:variant>
        <vt:i4>2</vt:i4>
      </vt:variant>
      <vt:variant>
        <vt:i4>0</vt:i4>
      </vt:variant>
      <vt:variant>
        <vt:i4>5</vt:i4>
      </vt:variant>
      <vt:variant>
        <vt:lpwstr>mailto:maria.landeborn@sbab.se</vt:lpwstr>
      </vt:variant>
      <vt:variant>
        <vt:lpwstr/>
      </vt:variant>
      <vt:variant>
        <vt:i4>3080283</vt:i4>
      </vt:variant>
      <vt:variant>
        <vt:i4>0</vt:i4>
      </vt:variant>
      <vt:variant>
        <vt:i4>0</vt:i4>
      </vt:variant>
      <vt:variant>
        <vt:i4>5</vt:i4>
      </vt:variant>
      <vt:variant>
        <vt:lpwstr>mailto:tomas.pousette@sbab.se</vt:lpwstr>
      </vt:variant>
      <vt:variant>
        <vt:lpwstr/>
      </vt:variant>
      <vt:variant>
        <vt:i4>4653120</vt:i4>
      </vt:variant>
      <vt:variant>
        <vt:i4>6</vt:i4>
      </vt:variant>
      <vt:variant>
        <vt:i4>0</vt:i4>
      </vt:variant>
      <vt:variant>
        <vt:i4>5</vt:i4>
      </vt:variant>
      <vt:variant>
        <vt:lpwstr>http://www.facebook.com/sbabbank</vt:lpwstr>
      </vt:variant>
      <vt:variant>
        <vt:lpwstr/>
      </vt:variant>
      <vt:variant>
        <vt:i4>2097209</vt:i4>
      </vt:variant>
      <vt:variant>
        <vt:i4>3</vt:i4>
      </vt:variant>
      <vt:variant>
        <vt:i4>0</vt:i4>
      </vt:variant>
      <vt:variant>
        <vt:i4>5</vt:i4>
      </vt:variant>
      <vt:variant>
        <vt:lpwstr>http://www.twitter.com/sbabbank</vt:lpwstr>
      </vt:variant>
      <vt:variant>
        <vt:lpwstr/>
      </vt:variant>
      <vt:variant>
        <vt:i4>7471139</vt:i4>
      </vt:variant>
      <vt:variant>
        <vt:i4>0</vt:i4>
      </vt:variant>
      <vt:variant>
        <vt:i4>0</vt:i4>
      </vt:variant>
      <vt:variant>
        <vt:i4>5</vt:i4>
      </vt:variant>
      <vt:variant>
        <vt:lpwstr>http://www.sbab.se/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Boije</dc:creator>
  <cp:lastModifiedBy>Catharina Henriksson</cp:lastModifiedBy>
  <cp:revision>8</cp:revision>
  <cp:lastPrinted>2023-09-07T11:35:00Z</cp:lastPrinted>
  <dcterms:created xsi:type="dcterms:W3CDTF">2026-03-17T08:03:00Z</dcterms:created>
  <dcterms:modified xsi:type="dcterms:W3CDTF">2026-03-19T12:59:00Z</dcterms:modified>
</cp:coreProperties>
</file>